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1AF" w:rsidRPr="00467A8E" w:rsidRDefault="00422EBD">
      <w:pPr>
        <w:rPr>
          <w:b/>
          <w:sz w:val="28"/>
          <w:szCs w:val="28"/>
        </w:rPr>
      </w:pPr>
      <w:r w:rsidRPr="00467A8E">
        <w:rPr>
          <w:b/>
          <w:sz w:val="28"/>
          <w:szCs w:val="28"/>
        </w:rPr>
        <w:t>Predigt zu Phil 3</w:t>
      </w:r>
      <w:r w:rsidR="00E92D7F" w:rsidRPr="00467A8E">
        <w:rPr>
          <w:b/>
          <w:sz w:val="28"/>
          <w:szCs w:val="28"/>
        </w:rPr>
        <w:t>,</w:t>
      </w:r>
      <w:r w:rsidRPr="00467A8E">
        <w:rPr>
          <w:b/>
          <w:sz w:val="28"/>
          <w:szCs w:val="28"/>
        </w:rPr>
        <w:t>17 – 4,3 am 17.05.2020 in Burgaltendorf</w:t>
      </w:r>
    </w:p>
    <w:p w:rsidR="00874D94" w:rsidRPr="00467A8E" w:rsidRDefault="00874D94">
      <w:pPr>
        <w:rPr>
          <w:sz w:val="28"/>
          <w:szCs w:val="28"/>
        </w:rPr>
      </w:pPr>
    </w:p>
    <w:p w:rsidR="00874D94" w:rsidRPr="00467A8E" w:rsidRDefault="00874D94">
      <w:pPr>
        <w:rPr>
          <w:b/>
          <w:sz w:val="28"/>
          <w:szCs w:val="28"/>
        </w:rPr>
      </w:pPr>
      <w:r w:rsidRPr="00467A8E">
        <w:rPr>
          <w:b/>
          <w:sz w:val="28"/>
          <w:szCs w:val="28"/>
        </w:rPr>
        <w:t>Thema: Als Christinnen und Christen haben wir eine doppelte Staatsbürgerschaft</w:t>
      </w:r>
      <w:r w:rsidR="001C5663">
        <w:rPr>
          <w:b/>
          <w:sz w:val="28"/>
          <w:szCs w:val="28"/>
        </w:rPr>
        <w:t>, die irdische und die himmlische.</w:t>
      </w:r>
    </w:p>
    <w:p w:rsidR="00874D94" w:rsidRPr="00467A8E" w:rsidRDefault="00874D94">
      <w:pPr>
        <w:rPr>
          <w:sz w:val="28"/>
          <w:szCs w:val="28"/>
        </w:rPr>
      </w:pPr>
    </w:p>
    <w:p w:rsidR="00874D94" w:rsidRPr="00467A8E" w:rsidRDefault="00874D94">
      <w:pPr>
        <w:rPr>
          <w:sz w:val="28"/>
          <w:szCs w:val="28"/>
        </w:rPr>
      </w:pPr>
    </w:p>
    <w:p w:rsidR="00874D94" w:rsidRDefault="00874D94">
      <w:pPr>
        <w:rPr>
          <w:sz w:val="28"/>
          <w:szCs w:val="28"/>
        </w:rPr>
      </w:pPr>
      <w:r w:rsidRPr="00467A8E">
        <w:rPr>
          <w:sz w:val="28"/>
          <w:szCs w:val="28"/>
        </w:rPr>
        <w:t>Liebe Gemeinde,</w:t>
      </w:r>
    </w:p>
    <w:p w:rsidR="00B67877" w:rsidRDefault="00B67877">
      <w:pPr>
        <w:rPr>
          <w:sz w:val="28"/>
          <w:szCs w:val="28"/>
        </w:rPr>
      </w:pPr>
    </w:p>
    <w:p w:rsidR="00FB3254" w:rsidRDefault="00B67877">
      <w:pPr>
        <w:rPr>
          <w:sz w:val="28"/>
          <w:szCs w:val="28"/>
        </w:rPr>
      </w:pPr>
      <w:r>
        <w:rPr>
          <w:sz w:val="28"/>
          <w:szCs w:val="28"/>
        </w:rPr>
        <w:t xml:space="preserve">gerne </w:t>
      </w:r>
      <w:r w:rsidR="00856E68">
        <w:rPr>
          <w:sz w:val="28"/>
          <w:szCs w:val="28"/>
        </w:rPr>
        <w:t>hätte ich Sie</w:t>
      </w:r>
      <w:r w:rsidR="00AE32CC">
        <w:rPr>
          <w:sz w:val="28"/>
          <w:szCs w:val="28"/>
        </w:rPr>
        <w:t xml:space="preserve"> heute </w:t>
      </w:r>
      <w:r w:rsidR="00856E68">
        <w:rPr>
          <w:sz w:val="28"/>
          <w:szCs w:val="28"/>
        </w:rPr>
        <w:t>persönlich getroffen und mit Ihnen Gottesdienst gefeiert. Das ist noch nicht möglich</w:t>
      </w:r>
      <w:r w:rsidR="007E3E41">
        <w:rPr>
          <w:sz w:val="28"/>
          <w:szCs w:val="28"/>
        </w:rPr>
        <w:t>, aber bald</w:t>
      </w:r>
      <w:r w:rsidR="00FB3254">
        <w:rPr>
          <w:sz w:val="28"/>
          <w:szCs w:val="28"/>
        </w:rPr>
        <w:t>.</w:t>
      </w:r>
      <w:r w:rsidR="007E3E41">
        <w:rPr>
          <w:sz w:val="28"/>
          <w:szCs w:val="28"/>
        </w:rPr>
        <w:t xml:space="preserve"> </w:t>
      </w:r>
      <w:r w:rsidR="00FB3254">
        <w:rPr>
          <w:sz w:val="28"/>
          <w:szCs w:val="28"/>
        </w:rPr>
        <w:t xml:space="preserve">Ich freue mich schon darauf! </w:t>
      </w:r>
    </w:p>
    <w:p w:rsidR="00B67877" w:rsidRDefault="00856E68">
      <w:pPr>
        <w:rPr>
          <w:sz w:val="28"/>
          <w:szCs w:val="28"/>
        </w:rPr>
      </w:pPr>
      <w:r>
        <w:rPr>
          <w:sz w:val="28"/>
          <w:szCs w:val="28"/>
        </w:rPr>
        <w:t>So sehe ich Sie vor meinem geistigen Auge</w:t>
      </w:r>
      <w:r w:rsidR="007E3E41">
        <w:rPr>
          <w:sz w:val="28"/>
          <w:szCs w:val="28"/>
        </w:rPr>
        <w:t>, als würden Sie hier sitzen.</w:t>
      </w:r>
      <w:r>
        <w:rPr>
          <w:sz w:val="28"/>
          <w:szCs w:val="28"/>
        </w:rPr>
        <w:t xml:space="preserve"> Seien Sie alle herzlich gegrüßt.</w:t>
      </w:r>
    </w:p>
    <w:p w:rsidR="00856E68" w:rsidRDefault="00856E68">
      <w:pPr>
        <w:rPr>
          <w:sz w:val="28"/>
          <w:szCs w:val="28"/>
        </w:rPr>
      </w:pPr>
    </w:p>
    <w:p w:rsidR="00856E68" w:rsidRDefault="00856E68">
      <w:pPr>
        <w:rPr>
          <w:sz w:val="28"/>
          <w:szCs w:val="28"/>
        </w:rPr>
      </w:pPr>
      <w:r>
        <w:rPr>
          <w:sz w:val="28"/>
          <w:szCs w:val="28"/>
        </w:rPr>
        <w:t>In Ihren Gottesdiensten steht zurzeit der Philipperbrief im Mittelpunkt. De</w:t>
      </w:r>
      <w:r w:rsidR="001C22F4">
        <w:rPr>
          <w:sz w:val="28"/>
          <w:szCs w:val="28"/>
        </w:rPr>
        <w:t>n</w:t>
      </w:r>
      <w:r>
        <w:rPr>
          <w:sz w:val="28"/>
          <w:szCs w:val="28"/>
        </w:rPr>
        <w:t xml:space="preserve"> für diesen Sonntag vorgesehene</w:t>
      </w:r>
      <w:r w:rsidR="00787C2F">
        <w:rPr>
          <w:sz w:val="28"/>
          <w:szCs w:val="28"/>
        </w:rPr>
        <w:t>n</w:t>
      </w:r>
      <w:r>
        <w:rPr>
          <w:sz w:val="28"/>
          <w:szCs w:val="28"/>
        </w:rPr>
        <w:t xml:space="preserve"> Bibelabschnitt, Phil 3, 17 – 4, 3 nehme ich </w:t>
      </w:r>
      <w:r w:rsidR="007E3E41">
        <w:rPr>
          <w:sz w:val="28"/>
          <w:szCs w:val="28"/>
        </w:rPr>
        <w:t xml:space="preserve">gerne </w:t>
      </w:r>
      <w:r>
        <w:rPr>
          <w:sz w:val="28"/>
          <w:szCs w:val="28"/>
        </w:rPr>
        <w:t xml:space="preserve">auf. </w:t>
      </w:r>
    </w:p>
    <w:p w:rsidR="00856E68" w:rsidRDefault="00856E68">
      <w:pPr>
        <w:rPr>
          <w:sz w:val="28"/>
          <w:szCs w:val="28"/>
        </w:rPr>
      </w:pPr>
    </w:p>
    <w:p w:rsidR="00874D94" w:rsidRDefault="00856E68">
      <w:pPr>
        <w:rPr>
          <w:sz w:val="28"/>
          <w:szCs w:val="28"/>
        </w:rPr>
      </w:pPr>
      <w:r>
        <w:rPr>
          <w:sz w:val="28"/>
          <w:szCs w:val="28"/>
        </w:rPr>
        <w:t>Gnade s</w:t>
      </w:r>
      <w:r w:rsidR="00412935">
        <w:rPr>
          <w:sz w:val="28"/>
          <w:szCs w:val="28"/>
        </w:rPr>
        <w:t xml:space="preserve">ei </w:t>
      </w:r>
      <w:r>
        <w:rPr>
          <w:sz w:val="28"/>
          <w:szCs w:val="28"/>
        </w:rPr>
        <w:t xml:space="preserve">mit uns und Friede von Gott unserem Vater und dem Herrn Jesus Christus. </w:t>
      </w:r>
      <w:r w:rsidR="00AE32CC">
        <w:rPr>
          <w:sz w:val="28"/>
          <w:szCs w:val="28"/>
        </w:rPr>
        <w:t>Amen.</w:t>
      </w:r>
    </w:p>
    <w:p w:rsidR="00856E68" w:rsidRDefault="00856E68" w:rsidP="00A753FF">
      <w:pPr>
        <w:rPr>
          <w:sz w:val="28"/>
          <w:szCs w:val="28"/>
        </w:rPr>
      </w:pPr>
    </w:p>
    <w:p w:rsidR="00E53AC8" w:rsidRDefault="00E53AC8" w:rsidP="00A753FF">
      <w:pPr>
        <w:rPr>
          <w:sz w:val="28"/>
          <w:szCs w:val="28"/>
        </w:rPr>
      </w:pPr>
    </w:p>
    <w:p w:rsidR="0041178D" w:rsidRPr="00467A8E" w:rsidRDefault="003176EF" w:rsidP="00A753FF">
      <w:pPr>
        <w:rPr>
          <w:sz w:val="28"/>
          <w:szCs w:val="28"/>
        </w:rPr>
      </w:pPr>
      <w:r>
        <w:rPr>
          <w:sz w:val="28"/>
          <w:szCs w:val="28"/>
        </w:rPr>
        <w:t xml:space="preserve">Hat jemand </w:t>
      </w:r>
      <w:r w:rsidR="00C42918">
        <w:rPr>
          <w:sz w:val="28"/>
          <w:szCs w:val="28"/>
        </w:rPr>
        <w:t>von Ihnen</w:t>
      </w:r>
      <w:r>
        <w:rPr>
          <w:sz w:val="28"/>
          <w:szCs w:val="28"/>
        </w:rPr>
        <w:t xml:space="preserve"> </w:t>
      </w:r>
      <w:r w:rsidR="0041178D" w:rsidRPr="00467A8E">
        <w:rPr>
          <w:sz w:val="28"/>
          <w:szCs w:val="28"/>
        </w:rPr>
        <w:t>eine doppelte Staatsbürgerschaft? D</w:t>
      </w:r>
      <w:r w:rsidR="0093753E" w:rsidRPr="00467A8E">
        <w:rPr>
          <w:sz w:val="28"/>
          <w:szCs w:val="28"/>
        </w:rPr>
        <w:t xml:space="preserve">ie meisten </w:t>
      </w:r>
      <w:r>
        <w:rPr>
          <w:sz w:val="28"/>
          <w:szCs w:val="28"/>
        </w:rPr>
        <w:t xml:space="preserve">haben nur eine, </w:t>
      </w:r>
      <w:r w:rsidR="0093753E" w:rsidRPr="00467A8E">
        <w:rPr>
          <w:sz w:val="28"/>
          <w:szCs w:val="28"/>
        </w:rPr>
        <w:t xml:space="preserve">die deutsche. </w:t>
      </w:r>
    </w:p>
    <w:p w:rsidR="0041178D" w:rsidRPr="00467A8E" w:rsidRDefault="0041178D" w:rsidP="00A753FF">
      <w:pPr>
        <w:rPr>
          <w:sz w:val="28"/>
          <w:szCs w:val="28"/>
        </w:rPr>
      </w:pPr>
    </w:p>
    <w:p w:rsidR="0093753E" w:rsidRPr="00467A8E" w:rsidRDefault="0041178D" w:rsidP="00A753FF">
      <w:pPr>
        <w:rPr>
          <w:sz w:val="28"/>
          <w:szCs w:val="28"/>
        </w:rPr>
      </w:pPr>
      <w:r w:rsidRPr="00467A8E">
        <w:rPr>
          <w:sz w:val="28"/>
          <w:szCs w:val="28"/>
        </w:rPr>
        <w:t xml:space="preserve">Eine zweite ist nicht so leicht zu bekommen. </w:t>
      </w:r>
      <w:r w:rsidR="0093753E" w:rsidRPr="00467A8E">
        <w:rPr>
          <w:sz w:val="28"/>
          <w:szCs w:val="28"/>
        </w:rPr>
        <w:t xml:space="preserve">Am leichtesten bekommt man sie bei der Geburt, wenn die Eltern aus zwei unterschiedlichen Ländern stammen. </w:t>
      </w:r>
    </w:p>
    <w:p w:rsidR="0093753E" w:rsidRPr="00467A8E" w:rsidRDefault="00412935" w:rsidP="00A753FF">
      <w:pPr>
        <w:rPr>
          <w:sz w:val="28"/>
          <w:szCs w:val="28"/>
        </w:rPr>
      </w:pPr>
      <w:r>
        <w:rPr>
          <w:sz w:val="28"/>
          <w:szCs w:val="28"/>
        </w:rPr>
        <w:t>Sie u</w:t>
      </w:r>
      <w:r w:rsidR="0041178D" w:rsidRPr="00467A8E">
        <w:rPr>
          <w:sz w:val="28"/>
          <w:szCs w:val="28"/>
        </w:rPr>
        <w:t xml:space="preserve">nabhängig davon zu erwerben, </w:t>
      </w:r>
      <w:proofErr w:type="gramStart"/>
      <w:r w:rsidR="0041178D" w:rsidRPr="00467A8E">
        <w:rPr>
          <w:sz w:val="28"/>
          <w:szCs w:val="28"/>
        </w:rPr>
        <w:t>stellt</w:t>
      </w:r>
      <w:proofErr w:type="gramEnd"/>
      <w:r w:rsidR="0041178D" w:rsidRPr="00467A8E">
        <w:rPr>
          <w:sz w:val="28"/>
          <w:szCs w:val="28"/>
        </w:rPr>
        <w:t xml:space="preserve"> einige Anforderungen. Man muss, so gilt es für </w:t>
      </w:r>
      <w:proofErr w:type="spellStart"/>
      <w:r w:rsidR="007E3E41">
        <w:rPr>
          <w:sz w:val="28"/>
          <w:szCs w:val="28"/>
        </w:rPr>
        <w:t>zB</w:t>
      </w:r>
      <w:proofErr w:type="spellEnd"/>
      <w:r w:rsidR="007E3E41">
        <w:rPr>
          <w:sz w:val="28"/>
          <w:szCs w:val="28"/>
        </w:rPr>
        <w:t xml:space="preserve"> für </w:t>
      </w:r>
      <w:r w:rsidR="0041178D" w:rsidRPr="00467A8E">
        <w:rPr>
          <w:sz w:val="28"/>
          <w:szCs w:val="28"/>
        </w:rPr>
        <w:t xml:space="preserve">die Schweiz und Norwegen, </w:t>
      </w:r>
      <w:proofErr w:type="spellStart"/>
      <w:r w:rsidR="0093753E" w:rsidRPr="00467A8E">
        <w:rPr>
          <w:sz w:val="28"/>
          <w:szCs w:val="28"/>
        </w:rPr>
        <w:t>ca</w:t>
      </w:r>
      <w:proofErr w:type="spellEnd"/>
      <w:r w:rsidR="0093753E" w:rsidRPr="00467A8E">
        <w:rPr>
          <w:sz w:val="28"/>
          <w:szCs w:val="28"/>
        </w:rPr>
        <w:t xml:space="preserve"> 7 Jahre in dem Land leben</w:t>
      </w:r>
      <w:r w:rsidR="00E53AC8">
        <w:rPr>
          <w:sz w:val="28"/>
          <w:szCs w:val="28"/>
        </w:rPr>
        <w:t>.</w:t>
      </w:r>
      <w:r w:rsidR="0093753E" w:rsidRPr="00467A8E">
        <w:rPr>
          <w:sz w:val="28"/>
          <w:szCs w:val="28"/>
        </w:rPr>
        <w:t xml:space="preserve"> </w:t>
      </w:r>
      <w:r w:rsidR="00E53AC8">
        <w:rPr>
          <w:sz w:val="28"/>
          <w:szCs w:val="28"/>
        </w:rPr>
        <w:t xml:space="preserve">Man </w:t>
      </w:r>
      <w:r w:rsidR="0041178D" w:rsidRPr="00467A8E">
        <w:rPr>
          <w:sz w:val="28"/>
          <w:szCs w:val="28"/>
        </w:rPr>
        <w:t>braucht</w:t>
      </w:r>
      <w:r w:rsidR="00A96435" w:rsidRPr="00467A8E">
        <w:rPr>
          <w:sz w:val="28"/>
          <w:szCs w:val="28"/>
        </w:rPr>
        <w:t xml:space="preserve"> eine unbefristet</w:t>
      </w:r>
      <w:r w:rsidR="002654BC" w:rsidRPr="00467A8E">
        <w:rPr>
          <w:sz w:val="28"/>
          <w:szCs w:val="28"/>
        </w:rPr>
        <w:t>e</w:t>
      </w:r>
      <w:r w:rsidR="00A96435" w:rsidRPr="00467A8E">
        <w:rPr>
          <w:sz w:val="28"/>
          <w:szCs w:val="28"/>
        </w:rPr>
        <w:t xml:space="preserve"> Aufenthaltsgenehmigung</w:t>
      </w:r>
      <w:r w:rsidR="002654BC" w:rsidRPr="00467A8E">
        <w:rPr>
          <w:sz w:val="28"/>
          <w:szCs w:val="28"/>
        </w:rPr>
        <w:t>,</w:t>
      </w:r>
      <w:r w:rsidR="00A96435" w:rsidRPr="00467A8E">
        <w:rPr>
          <w:sz w:val="28"/>
          <w:szCs w:val="28"/>
        </w:rPr>
        <w:t xml:space="preserve"> </w:t>
      </w:r>
      <w:r w:rsidR="00E53AC8">
        <w:rPr>
          <w:sz w:val="28"/>
          <w:szCs w:val="28"/>
        </w:rPr>
        <w:t>muss die Sprache sprechen,</w:t>
      </w:r>
      <w:r w:rsidR="0041178D" w:rsidRPr="00467A8E">
        <w:rPr>
          <w:sz w:val="28"/>
          <w:szCs w:val="28"/>
        </w:rPr>
        <w:t xml:space="preserve"> einer</w:t>
      </w:r>
      <w:r w:rsidR="00A96435" w:rsidRPr="00467A8E">
        <w:rPr>
          <w:sz w:val="28"/>
          <w:szCs w:val="28"/>
        </w:rPr>
        <w:t xml:space="preserve"> geregelten Arbeit nach</w:t>
      </w:r>
      <w:r w:rsidR="00E53AC8">
        <w:rPr>
          <w:sz w:val="28"/>
          <w:szCs w:val="28"/>
        </w:rPr>
        <w:t>gehen</w:t>
      </w:r>
      <w:r w:rsidR="0041178D" w:rsidRPr="00467A8E">
        <w:rPr>
          <w:sz w:val="28"/>
          <w:szCs w:val="28"/>
        </w:rPr>
        <w:t xml:space="preserve"> </w:t>
      </w:r>
      <w:r w:rsidR="00E53AC8">
        <w:rPr>
          <w:sz w:val="28"/>
          <w:szCs w:val="28"/>
        </w:rPr>
        <w:t>und darf</w:t>
      </w:r>
      <w:r w:rsidR="0041178D" w:rsidRPr="00467A8E">
        <w:rPr>
          <w:sz w:val="28"/>
          <w:szCs w:val="28"/>
        </w:rPr>
        <w:t xml:space="preserve"> nicht straffällig geworden</w:t>
      </w:r>
      <w:r w:rsidR="00E53AC8">
        <w:rPr>
          <w:sz w:val="28"/>
          <w:szCs w:val="28"/>
        </w:rPr>
        <w:t xml:space="preserve"> sein</w:t>
      </w:r>
      <w:r w:rsidR="0041178D" w:rsidRPr="00467A8E">
        <w:rPr>
          <w:sz w:val="28"/>
          <w:szCs w:val="28"/>
        </w:rPr>
        <w:t>. Trifft das alles zu, muss man</w:t>
      </w:r>
      <w:r w:rsidR="00A96435" w:rsidRPr="00467A8E">
        <w:rPr>
          <w:sz w:val="28"/>
          <w:szCs w:val="28"/>
        </w:rPr>
        <w:t xml:space="preserve"> einen Aufnahmetes</w:t>
      </w:r>
      <w:r w:rsidR="002654BC" w:rsidRPr="00467A8E">
        <w:rPr>
          <w:sz w:val="28"/>
          <w:szCs w:val="28"/>
        </w:rPr>
        <w:t>t machen. Voraus</w:t>
      </w:r>
      <w:r w:rsidR="007E3E41">
        <w:rPr>
          <w:sz w:val="28"/>
          <w:szCs w:val="28"/>
        </w:rPr>
        <w:t xml:space="preserve">setzung bei einer doppelten Staatsbürgerschaft ist, dass beide Länder damit einverstanden sind.  </w:t>
      </w:r>
      <w:r w:rsidR="00A96435" w:rsidRPr="00467A8E">
        <w:rPr>
          <w:sz w:val="28"/>
          <w:szCs w:val="28"/>
        </w:rPr>
        <w:t xml:space="preserve">Wenn nicht, muss man sich für eine entscheiden. Das </w:t>
      </w:r>
      <w:r w:rsidR="003F70AC">
        <w:rPr>
          <w:sz w:val="28"/>
          <w:szCs w:val="28"/>
        </w:rPr>
        <w:t>alles gilt</w:t>
      </w:r>
      <w:r w:rsidR="00A96435" w:rsidRPr="00467A8E">
        <w:rPr>
          <w:sz w:val="28"/>
          <w:szCs w:val="28"/>
        </w:rPr>
        <w:t xml:space="preserve"> natürlich </w:t>
      </w:r>
      <w:r w:rsidR="003F70AC">
        <w:rPr>
          <w:sz w:val="28"/>
          <w:szCs w:val="28"/>
        </w:rPr>
        <w:t xml:space="preserve">auch </w:t>
      </w:r>
      <w:r w:rsidR="002654BC" w:rsidRPr="00467A8E">
        <w:rPr>
          <w:sz w:val="28"/>
          <w:szCs w:val="28"/>
        </w:rPr>
        <w:t xml:space="preserve">umgekehrt für </w:t>
      </w:r>
      <w:r w:rsidR="00A96435" w:rsidRPr="00467A8E">
        <w:rPr>
          <w:sz w:val="28"/>
          <w:szCs w:val="28"/>
        </w:rPr>
        <w:t xml:space="preserve">Menschen, die sich in Deutschland einbürgern möchten. </w:t>
      </w:r>
    </w:p>
    <w:p w:rsidR="00767D6D" w:rsidRPr="00467A8E" w:rsidRDefault="00767D6D" w:rsidP="00A753FF">
      <w:pPr>
        <w:rPr>
          <w:sz w:val="28"/>
          <w:szCs w:val="28"/>
        </w:rPr>
      </w:pPr>
    </w:p>
    <w:p w:rsidR="00767D6D" w:rsidRPr="00467A8E" w:rsidRDefault="00767D6D" w:rsidP="00A753FF">
      <w:pPr>
        <w:rPr>
          <w:sz w:val="28"/>
          <w:szCs w:val="28"/>
        </w:rPr>
      </w:pPr>
      <w:r w:rsidRPr="00467A8E">
        <w:rPr>
          <w:sz w:val="28"/>
          <w:szCs w:val="28"/>
        </w:rPr>
        <w:t xml:space="preserve">Als Christinnen und Christen haben </w:t>
      </w:r>
      <w:r w:rsidR="003F70AC">
        <w:rPr>
          <w:sz w:val="28"/>
          <w:szCs w:val="28"/>
        </w:rPr>
        <w:t>wir</w:t>
      </w:r>
      <w:r w:rsidRPr="00467A8E">
        <w:rPr>
          <w:sz w:val="28"/>
          <w:szCs w:val="28"/>
        </w:rPr>
        <w:t xml:space="preserve"> immer schon eine doppelte Staatsbürgerschaft</w:t>
      </w:r>
      <w:r w:rsidR="003F70AC">
        <w:rPr>
          <w:sz w:val="28"/>
          <w:szCs w:val="28"/>
        </w:rPr>
        <w:t xml:space="preserve">: eine irdische und eine himmlische. </w:t>
      </w:r>
      <w:r w:rsidRPr="00467A8E">
        <w:rPr>
          <w:sz w:val="28"/>
          <w:szCs w:val="28"/>
        </w:rPr>
        <w:t>Ich lese den Bibeltext</w:t>
      </w:r>
      <w:r w:rsidR="00E92D7F" w:rsidRPr="00467A8E">
        <w:rPr>
          <w:sz w:val="28"/>
          <w:szCs w:val="28"/>
        </w:rPr>
        <w:t xml:space="preserve"> aus Phil 3,17 – 4,3</w:t>
      </w:r>
    </w:p>
    <w:p w:rsidR="00A96435" w:rsidRPr="00467A8E" w:rsidRDefault="00A96435" w:rsidP="00A753FF">
      <w:pPr>
        <w:rPr>
          <w:sz w:val="28"/>
          <w:szCs w:val="28"/>
        </w:rPr>
      </w:pPr>
    </w:p>
    <w:p w:rsidR="00E92D7F" w:rsidRPr="00467A8E" w:rsidRDefault="00E92D7F" w:rsidP="00A753FF">
      <w:pPr>
        <w:rPr>
          <w:i/>
          <w:sz w:val="28"/>
          <w:szCs w:val="28"/>
        </w:rPr>
      </w:pPr>
      <w:r w:rsidRPr="00467A8E">
        <w:rPr>
          <w:i/>
          <w:sz w:val="28"/>
          <w:szCs w:val="28"/>
        </w:rPr>
        <w:t>Verlesung des Textes</w:t>
      </w:r>
      <w:r w:rsidR="003F70AC">
        <w:rPr>
          <w:i/>
          <w:sz w:val="28"/>
          <w:szCs w:val="28"/>
        </w:rPr>
        <w:t>:</w:t>
      </w:r>
    </w:p>
    <w:p w:rsidR="000A70F2" w:rsidRDefault="000A70F2" w:rsidP="000A70F2">
      <w:pPr>
        <w:pStyle w:val="StandardWeb"/>
        <w:spacing w:before="0" w:beforeAutospacing="0" w:after="0" w:afterAutospacing="0"/>
        <w:rPr>
          <w:rStyle w:val="verse"/>
          <w:rFonts w:ascii="Arial" w:hAnsi="Arial" w:cs="Arial"/>
          <w:b/>
          <w:bCs/>
          <w:color w:val="63A3C3"/>
        </w:rPr>
      </w:pPr>
    </w:p>
    <w:p w:rsidR="000A70F2" w:rsidRPr="003F70AC" w:rsidRDefault="000A70F2" w:rsidP="000A70F2">
      <w:pPr>
        <w:pStyle w:val="StandardWeb"/>
        <w:spacing w:before="0" w:beforeAutospacing="0" w:after="0" w:afterAutospacing="0"/>
        <w:rPr>
          <w:rStyle w:val="verse"/>
          <w:rFonts w:asciiTheme="minorHAnsi" w:hAnsiTheme="minorHAnsi" w:cstheme="minorHAnsi"/>
          <w:b/>
          <w:bCs/>
          <w:i/>
          <w:color w:val="4472C4" w:themeColor="accent1"/>
          <w:sz w:val="28"/>
          <w:szCs w:val="28"/>
        </w:rPr>
      </w:pPr>
      <w:proofErr w:type="spellStart"/>
      <w:r w:rsidRPr="003F70AC">
        <w:rPr>
          <w:rStyle w:val="verse"/>
          <w:rFonts w:asciiTheme="minorHAnsi" w:hAnsiTheme="minorHAnsi" w:cstheme="minorHAnsi"/>
          <w:b/>
          <w:bCs/>
          <w:i/>
          <w:color w:val="4472C4" w:themeColor="accent1"/>
          <w:sz w:val="28"/>
          <w:szCs w:val="28"/>
        </w:rPr>
        <w:lastRenderedPageBreak/>
        <w:t>Philipper</w:t>
      </w:r>
      <w:proofErr w:type="spellEnd"/>
      <w:r w:rsidRPr="003F70AC">
        <w:rPr>
          <w:rStyle w:val="verse"/>
          <w:rFonts w:asciiTheme="minorHAnsi" w:hAnsiTheme="minorHAnsi" w:cstheme="minorHAnsi"/>
          <w:b/>
          <w:bCs/>
          <w:i/>
          <w:color w:val="4472C4" w:themeColor="accent1"/>
          <w:sz w:val="28"/>
          <w:szCs w:val="28"/>
        </w:rPr>
        <w:t xml:space="preserve"> 3,17 – 4,3</w:t>
      </w:r>
      <w:r w:rsidR="00593790" w:rsidRPr="003F70AC">
        <w:rPr>
          <w:rStyle w:val="verse"/>
          <w:rFonts w:asciiTheme="minorHAnsi" w:hAnsiTheme="minorHAnsi" w:cstheme="minorHAnsi"/>
          <w:b/>
          <w:bCs/>
          <w:i/>
          <w:color w:val="4472C4" w:themeColor="accent1"/>
          <w:sz w:val="28"/>
          <w:szCs w:val="28"/>
        </w:rPr>
        <w:t xml:space="preserve"> - Basisbibel</w:t>
      </w:r>
    </w:p>
    <w:p w:rsidR="000A70F2" w:rsidRPr="003F70AC" w:rsidRDefault="000A70F2" w:rsidP="000A70F2">
      <w:pPr>
        <w:pStyle w:val="StandardWeb"/>
        <w:spacing w:before="0" w:beforeAutospacing="0" w:after="0" w:afterAutospacing="0"/>
        <w:rPr>
          <w:rStyle w:val="verse"/>
          <w:rFonts w:asciiTheme="minorHAnsi" w:hAnsiTheme="minorHAnsi" w:cstheme="minorHAnsi"/>
          <w:b/>
          <w:bCs/>
          <w:i/>
          <w:color w:val="4472C4" w:themeColor="accent1"/>
          <w:sz w:val="28"/>
          <w:szCs w:val="28"/>
        </w:rPr>
      </w:pP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Style w:val="verse"/>
          <w:rFonts w:asciiTheme="minorHAnsi" w:hAnsiTheme="minorHAnsi" w:cstheme="minorHAnsi"/>
          <w:b/>
          <w:bCs/>
          <w:i/>
          <w:color w:val="4472C4" w:themeColor="accent1"/>
          <w:sz w:val="28"/>
          <w:szCs w:val="28"/>
        </w:rPr>
        <w:t>17</w:t>
      </w:r>
      <w:r w:rsidRPr="003F70AC">
        <w:rPr>
          <w:rFonts w:asciiTheme="minorHAnsi" w:hAnsiTheme="minorHAnsi" w:cstheme="minorHAnsi"/>
          <w:i/>
          <w:color w:val="4472C4" w:themeColor="accent1"/>
          <w:sz w:val="28"/>
          <w:szCs w:val="28"/>
        </w:rPr>
        <w:t> Folgt meinem Vorbild,</w:t>
      </w:r>
    </w:p>
    <w:p w:rsidR="000A70F2" w:rsidRPr="003F70AC" w:rsidRDefault="00F64F59" w:rsidP="000A70F2">
      <w:pPr>
        <w:pStyle w:val="StandardWeb"/>
        <w:spacing w:before="0" w:beforeAutospacing="0" w:after="0" w:afterAutospacing="0"/>
        <w:rPr>
          <w:rFonts w:asciiTheme="minorHAnsi" w:hAnsiTheme="minorHAnsi" w:cstheme="minorHAnsi"/>
          <w:i/>
          <w:color w:val="4472C4" w:themeColor="accent1"/>
          <w:sz w:val="28"/>
          <w:szCs w:val="28"/>
        </w:rPr>
      </w:pPr>
      <w:hyperlink r:id="rId5" w:history="1">
        <w:r w:rsidR="000A70F2" w:rsidRPr="003F70AC">
          <w:rPr>
            <w:rStyle w:val="Hyperlink"/>
            <w:rFonts w:asciiTheme="minorHAnsi" w:hAnsiTheme="minorHAnsi" w:cstheme="minorHAnsi"/>
            <w:i/>
            <w:color w:val="4472C4" w:themeColor="accent1"/>
            <w:sz w:val="28"/>
            <w:szCs w:val="28"/>
            <w:u w:val="none"/>
          </w:rPr>
          <w:t>Brüder und Schwestern</w:t>
        </w:r>
      </w:hyperlink>
      <w:r w:rsidR="000A70F2" w:rsidRPr="003F70AC">
        <w:rPr>
          <w:rFonts w:asciiTheme="minorHAnsi" w:hAnsiTheme="minorHAnsi" w:cstheme="minorHAnsi"/>
          <w:i/>
          <w:color w:val="4472C4" w:themeColor="accent1"/>
          <w:sz w:val="28"/>
          <w:szCs w:val="28"/>
        </w:rPr>
        <w: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Nehmt euch ein Beispiel an denen,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die so leben,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wie ihr es an uns beobachten könnt.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Style w:val="verse"/>
          <w:rFonts w:asciiTheme="minorHAnsi" w:hAnsiTheme="minorHAnsi" w:cstheme="minorHAnsi"/>
          <w:b/>
          <w:bCs/>
          <w:i/>
          <w:color w:val="4472C4" w:themeColor="accent1"/>
          <w:sz w:val="28"/>
          <w:szCs w:val="28"/>
        </w:rPr>
        <w:t>18</w:t>
      </w:r>
      <w:r w:rsidRPr="003F70AC">
        <w:rPr>
          <w:rFonts w:asciiTheme="minorHAnsi" w:hAnsiTheme="minorHAnsi" w:cstheme="minorHAnsi"/>
          <w:i/>
          <w:color w:val="4472C4" w:themeColor="accent1"/>
          <w:sz w:val="28"/>
          <w:szCs w:val="28"/>
        </w:rPr>
        <w:t> Denn viele leben ganz anders.</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Ich habe euch schon oft vor ihnen gewarnt,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und auch jetzt kann ich nur unter Tränen schreiben: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Sie sind Feinde des</w:t>
      </w:r>
      <w:r w:rsidRPr="003F70AC">
        <w:rPr>
          <w:rStyle w:val="apple-converted-space"/>
          <w:rFonts w:asciiTheme="minorHAnsi" w:hAnsiTheme="minorHAnsi" w:cstheme="minorHAnsi"/>
          <w:i/>
          <w:color w:val="4472C4" w:themeColor="accent1"/>
          <w:sz w:val="28"/>
          <w:szCs w:val="28"/>
        </w:rPr>
        <w:t> </w:t>
      </w:r>
      <w:hyperlink r:id="rId6" w:history="1">
        <w:r w:rsidRPr="003F70AC">
          <w:rPr>
            <w:rStyle w:val="Hyperlink"/>
            <w:rFonts w:asciiTheme="minorHAnsi" w:hAnsiTheme="minorHAnsi" w:cstheme="minorHAnsi"/>
            <w:i/>
            <w:color w:val="4472C4" w:themeColor="accent1"/>
            <w:sz w:val="28"/>
            <w:szCs w:val="28"/>
            <w:u w:val="none"/>
          </w:rPr>
          <w:t>Kreuzes</w:t>
        </w:r>
      </w:hyperlink>
      <w:r w:rsidRPr="003F70AC">
        <w:rPr>
          <w:rStyle w:val="apple-converted-space"/>
          <w:rFonts w:asciiTheme="minorHAnsi" w:hAnsiTheme="minorHAnsi" w:cstheme="minorHAnsi"/>
          <w:i/>
          <w:color w:val="4472C4" w:themeColor="accent1"/>
          <w:sz w:val="28"/>
          <w:szCs w:val="28"/>
        </w:rPr>
        <w:t> </w:t>
      </w:r>
      <w:r w:rsidRPr="003F70AC">
        <w:rPr>
          <w:rFonts w:asciiTheme="minorHAnsi" w:hAnsiTheme="minorHAnsi" w:cstheme="minorHAnsi"/>
          <w:i/>
          <w:color w:val="4472C4" w:themeColor="accent1"/>
          <w:sz w:val="28"/>
          <w:szCs w:val="28"/>
        </w:rPr>
        <w:t>von</w:t>
      </w:r>
      <w:r w:rsidRPr="003F70AC">
        <w:rPr>
          <w:rStyle w:val="apple-converted-space"/>
          <w:rFonts w:asciiTheme="minorHAnsi" w:hAnsiTheme="minorHAnsi" w:cstheme="minorHAnsi"/>
          <w:i/>
          <w:color w:val="4472C4" w:themeColor="accent1"/>
          <w:sz w:val="28"/>
          <w:szCs w:val="28"/>
        </w:rPr>
        <w:t> </w:t>
      </w:r>
      <w:hyperlink r:id="rId7" w:history="1">
        <w:r w:rsidRPr="003F70AC">
          <w:rPr>
            <w:rStyle w:val="Hyperlink"/>
            <w:rFonts w:asciiTheme="minorHAnsi" w:hAnsiTheme="minorHAnsi" w:cstheme="minorHAnsi"/>
            <w:i/>
            <w:color w:val="4472C4" w:themeColor="accent1"/>
            <w:sz w:val="28"/>
            <w:szCs w:val="28"/>
            <w:u w:val="none"/>
          </w:rPr>
          <w:t>Christus</w:t>
        </w:r>
      </w:hyperlink>
      <w:r w:rsidRPr="003F70AC">
        <w:rPr>
          <w:rFonts w:asciiTheme="minorHAnsi" w:hAnsiTheme="minorHAnsi" w:cstheme="minorHAnsi"/>
          <w:i/>
          <w:color w:val="4472C4" w:themeColor="accent1"/>
          <w:sz w:val="28"/>
          <w:szCs w:val="28"/>
        </w:rPr>
        <w: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Style w:val="verse"/>
          <w:rFonts w:asciiTheme="minorHAnsi" w:hAnsiTheme="minorHAnsi" w:cstheme="minorHAnsi"/>
          <w:b/>
          <w:bCs/>
          <w:i/>
          <w:color w:val="4472C4" w:themeColor="accent1"/>
          <w:sz w:val="28"/>
          <w:szCs w:val="28"/>
        </w:rPr>
        <w:t>19</w:t>
      </w:r>
      <w:r w:rsidRPr="003F70AC">
        <w:rPr>
          <w:rFonts w:asciiTheme="minorHAnsi" w:hAnsiTheme="minorHAnsi" w:cstheme="minorHAnsi"/>
          <w:i/>
          <w:color w:val="4472C4" w:themeColor="accent1"/>
          <w:sz w:val="28"/>
          <w:szCs w:val="28"/>
        </w:rPr>
        <w:t> Am Ende erwartet sie das Verderben!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Ihr Bauch ist der Gott, den sie verehren.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Und was eigentlich eine Schande ist,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darauf gründen sie ihr Ansehen.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Sie haben nur das Irdische im Sinn!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Style w:val="verse"/>
          <w:rFonts w:asciiTheme="minorHAnsi" w:hAnsiTheme="minorHAnsi" w:cstheme="minorHAnsi"/>
          <w:b/>
          <w:bCs/>
          <w:i/>
          <w:color w:val="4472C4" w:themeColor="accent1"/>
          <w:sz w:val="28"/>
          <w:szCs w:val="28"/>
        </w:rPr>
        <w:t>20</w:t>
      </w:r>
      <w:r w:rsidRPr="003F70AC">
        <w:rPr>
          <w:rFonts w:asciiTheme="minorHAnsi" w:hAnsiTheme="minorHAnsi" w:cstheme="minorHAnsi"/>
          <w:i/>
          <w:color w:val="4472C4" w:themeColor="accent1"/>
          <w:sz w:val="28"/>
          <w:szCs w:val="28"/>
        </w:rPr>
        <w:t> Wir dagegen haben schon jetzt Bürgerrecht im</w:t>
      </w:r>
      <w:r w:rsidRPr="003F70AC">
        <w:rPr>
          <w:rStyle w:val="apple-converted-space"/>
          <w:rFonts w:asciiTheme="minorHAnsi" w:hAnsiTheme="minorHAnsi" w:cstheme="minorHAnsi"/>
          <w:i/>
          <w:color w:val="4472C4" w:themeColor="accent1"/>
          <w:sz w:val="28"/>
          <w:szCs w:val="28"/>
        </w:rPr>
        <w:t> </w:t>
      </w:r>
      <w:hyperlink r:id="rId8" w:history="1">
        <w:r w:rsidRPr="003F70AC">
          <w:rPr>
            <w:rStyle w:val="Hyperlink"/>
            <w:rFonts w:asciiTheme="minorHAnsi" w:hAnsiTheme="minorHAnsi" w:cstheme="minorHAnsi"/>
            <w:i/>
            <w:color w:val="4472C4" w:themeColor="accent1"/>
            <w:sz w:val="28"/>
            <w:szCs w:val="28"/>
            <w:u w:val="none"/>
          </w:rPr>
          <w:t>Himmel</w:t>
        </w:r>
      </w:hyperlink>
      <w:r w:rsidRPr="003F70AC">
        <w:rPr>
          <w:rFonts w:asciiTheme="minorHAnsi" w:hAnsiTheme="minorHAnsi" w:cstheme="minorHAnsi"/>
          <w:i/>
          <w:color w:val="4472C4" w:themeColor="accent1"/>
          <w:sz w:val="28"/>
          <w:szCs w:val="28"/>
        </w:rPr>
        <w: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Von dort her erwarten wir auch den Retter,</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den</w:t>
      </w:r>
      <w:r w:rsidRPr="003F70AC">
        <w:rPr>
          <w:rStyle w:val="apple-converted-space"/>
          <w:rFonts w:asciiTheme="minorHAnsi" w:hAnsiTheme="minorHAnsi" w:cstheme="minorHAnsi"/>
          <w:i/>
          <w:color w:val="4472C4" w:themeColor="accent1"/>
          <w:sz w:val="28"/>
          <w:szCs w:val="28"/>
        </w:rPr>
        <w:t> </w:t>
      </w:r>
      <w:hyperlink r:id="rId9" w:history="1">
        <w:r w:rsidRPr="003F70AC">
          <w:rPr>
            <w:rStyle w:val="Hyperlink"/>
            <w:rFonts w:asciiTheme="minorHAnsi" w:hAnsiTheme="minorHAnsi" w:cstheme="minorHAnsi"/>
            <w:i/>
            <w:color w:val="4472C4" w:themeColor="accent1"/>
            <w:sz w:val="28"/>
            <w:szCs w:val="28"/>
            <w:u w:val="none"/>
          </w:rPr>
          <w:t>Herrn</w:t>
        </w:r>
      </w:hyperlink>
      <w:r w:rsidRPr="003F70AC">
        <w:rPr>
          <w:rStyle w:val="apple-converted-space"/>
          <w:rFonts w:asciiTheme="minorHAnsi" w:hAnsiTheme="minorHAnsi" w:cstheme="minorHAnsi"/>
          <w:i/>
          <w:color w:val="4472C4" w:themeColor="accent1"/>
          <w:sz w:val="28"/>
          <w:szCs w:val="28"/>
        </w:rPr>
        <w:t> </w:t>
      </w:r>
      <w:hyperlink r:id="rId10" w:history="1">
        <w:r w:rsidRPr="003F70AC">
          <w:rPr>
            <w:rStyle w:val="Hyperlink"/>
            <w:rFonts w:asciiTheme="minorHAnsi" w:hAnsiTheme="minorHAnsi" w:cstheme="minorHAnsi"/>
            <w:i/>
            <w:color w:val="4472C4" w:themeColor="accent1"/>
            <w:sz w:val="28"/>
            <w:szCs w:val="28"/>
            <w:u w:val="none"/>
          </w:rPr>
          <w:t>Jesus</w:t>
        </w:r>
      </w:hyperlink>
      <w:r w:rsidRPr="003F70AC">
        <w:rPr>
          <w:rStyle w:val="apple-converted-space"/>
          <w:rFonts w:asciiTheme="minorHAnsi" w:hAnsiTheme="minorHAnsi" w:cstheme="minorHAnsi"/>
          <w:i/>
          <w:color w:val="4472C4" w:themeColor="accent1"/>
          <w:sz w:val="28"/>
          <w:szCs w:val="28"/>
        </w:rPr>
        <w:t> </w:t>
      </w:r>
      <w:hyperlink r:id="rId11" w:history="1">
        <w:r w:rsidRPr="003F70AC">
          <w:rPr>
            <w:rStyle w:val="Hyperlink"/>
            <w:rFonts w:asciiTheme="minorHAnsi" w:hAnsiTheme="minorHAnsi" w:cstheme="minorHAnsi"/>
            <w:i/>
            <w:color w:val="4472C4" w:themeColor="accent1"/>
            <w:sz w:val="28"/>
            <w:szCs w:val="28"/>
            <w:u w:val="none"/>
          </w:rPr>
          <w:t>Christus</w:t>
        </w:r>
      </w:hyperlink>
      <w:r w:rsidRPr="003F70AC">
        <w:rPr>
          <w:rFonts w:asciiTheme="minorHAnsi" w:hAnsiTheme="minorHAnsi" w:cstheme="minorHAnsi"/>
          <w:i/>
          <w:color w:val="4472C4" w:themeColor="accent1"/>
          <w:sz w:val="28"/>
          <w:szCs w:val="28"/>
        </w:rPr>
        <w: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Style w:val="verse"/>
          <w:rFonts w:asciiTheme="minorHAnsi" w:hAnsiTheme="minorHAnsi" w:cstheme="minorHAnsi"/>
          <w:b/>
          <w:bCs/>
          <w:i/>
          <w:color w:val="4472C4" w:themeColor="accent1"/>
          <w:sz w:val="28"/>
          <w:szCs w:val="28"/>
        </w:rPr>
        <w:t>21</w:t>
      </w:r>
      <w:r w:rsidRPr="003F70AC">
        <w:rPr>
          <w:rFonts w:asciiTheme="minorHAnsi" w:hAnsiTheme="minorHAnsi" w:cstheme="minorHAnsi"/>
          <w:i/>
          <w:color w:val="4472C4" w:themeColor="accent1"/>
          <w:sz w:val="28"/>
          <w:szCs w:val="28"/>
        </w:rPr>
        <w:t> Er wird unseren armseligen Leib verwandeln,</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sodass er seinem eigenen Leib gleicht –</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dem Leib,</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der die</w:t>
      </w:r>
      <w:r w:rsidRPr="003F70AC">
        <w:rPr>
          <w:rStyle w:val="apple-converted-space"/>
          <w:rFonts w:asciiTheme="minorHAnsi" w:hAnsiTheme="minorHAnsi" w:cstheme="minorHAnsi"/>
          <w:i/>
          <w:color w:val="4472C4" w:themeColor="accent1"/>
          <w:sz w:val="28"/>
          <w:szCs w:val="28"/>
        </w:rPr>
        <w:t> </w:t>
      </w:r>
      <w:hyperlink r:id="rId12" w:history="1">
        <w:r w:rsidRPr="003F70AC">
          <w:rPr>
            <w:rStyle w:val="Hyperlink"/>
            <w:rFonts w:asciiTheme="minorHAnsi" w:hAnsiTheme="minorHAnsi" w:cstheme="minorHAnsi"/>
            <w:i/>
            <w:color w:val="4472C4" w:themeColor="accent1"/>
            <w:sz w:val="28"/>
            <w:szCs w:val="28"/>
            <w:u w:val="none"/>
          </w:rPr>
          <w:t>Herrlichkeit</w:t>
        </w:r>
      </w:hyperlink>
      <w:r w:rsidRPr="003F70AC">
        <w:rPr>
          <w:rStyle w:val="apple-converted-space"/>
          <w:rFonts w:asciiTheme="minorHAnsi" w:hAnsiTheme="minorHAnsi" w:cstheme="minorHAnsi"/>
          <w:i/>
          <w:color w:val="4472C4" w:themeColor="accent1"/>
          <w:sz w:val="28"/>
          <w:szCs w:val="28"/>
        </w:rPr>
        <w:t> </w:t>
      </w:r>
      <w:r w:rsidRPr="003F70AC">
        <w:rPr>
          <w:rFonts w:asciiTheme="minorHAnsi" w:hAnsiTheme="minorHAnsi" w:cstheme="minorHAnsi"/>
          <w:i/>
          <w:color w:val="4472C4" w:themeColor="accent1"/>
          <w:sz w:val="28"/>
          <w:szCs w:val="28"/>
        </w:rPr>
        <w:t>Gottes sichtbar werden lässt.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Dazu hat er die Macht –</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wie er auch die Macht hat,</w:t>
      </w:r>
    </w:p>
    <w:p w:rsidR="000A70F2" w:rsidRPr="003F70AC" w:rsidRDefault="000A70F2" w:rsidP="000A70F2">
      <w:pPr>
        <w:pStyle w:val="StandardWeb"/>
        <w:spacing w:before="0" w:beforeAutospacing="0" w:after="0" w:afterAutospacing="0"/>
        <w:rPr>
          <w:rFonts w:asciiTheme="minorHAnsi" w:hAnsiTheme="minorHAnsi" w:cstheme="minorHAnsi"/>
          <w:i/>
          <w:color w:val="4472C4" w:themeColor="accent1"/>
          <w:sz w:val="28"/>
          <w:szCs w:val="28"/>
        </w:rPr>
      </w:pPr>
      <w:r w:rsidRPr="003F70AC">
        <w:rPr>
          <w:rFonts w:asciiTheme="minorHAnsi" w:hAnsiTheme="minorHAnsi" w:cstheme="minorHAnsi"/>
          <w:i/>
          <w:color w:val="4472C4" w:themeColor="accent1"/>
          <w:sz w:val="28"/>
          <w:szCs w:val="28"/>
        </w:rPr>
        <w:t>sich alles zu unterwerfen.</w:t>
      </w:r>
    </w:p>
    <w:p w:rsidR="000A70F2" w:rsidRPr="003F70AC" w:rsidRDefault="000A70F2" w:rsidP="000A70F2">
      <w:pPr>
        <w:rPr>
          <w:rFonts w:eastAsia="Times New Roman" w:cstheme="minorHAnsi"/>
          <w:i/>
          <w:color w:val="4472C4" w:themeColor="accent1"/>
          <w:sz w:val="28"/>
          <w:szCs w:val="28"/>
          <w:lang w:eastAsia="de-DE"/>
        </w:rPr>
      </w:pP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 xml:space="preserve">4, </w:t>
      </w:r>
      <w:r w:rsidRPr="003F70AC">
        <w:rPr>
          <w:rFonts w:eastAsia="Times New Roman" w:cstheme="minorHAnsi"/>
          <w:b/>
          <w:bCs/>
          <w:i/>
          <w:color w:val="4472C4" w:themeColor="accent1"/>
          <w:sz w:val="28"/>
          <w:szCs w:val="28"/>
          <w:lang w:eastAsia="de-DE"/>
        </w:rPr>
        <w:t>1</w:t>
      </w:r>
      <w:r w:rsidRPr="003F70AC">
        <w:rPr>
          <w:rFonts w:eastAsia="Times New Roman" w:cstheme="minorHAnsi"/>
          <w:i/>
          <w:color w:val="4472C4" w:themeColor="accent1"/>
          <w:sz w:val="28"/>
          <w:szCs w:val="28"/>
          <w:lang w:eastAsia="de-DE"/>
        </w:rPr>
        <w:t> Also, meine lieben,</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schmerzlich vermissten </w:t>
      </w:r>
      <w:hyperlink r:id="rId13" w:history="1">
        <w:r w:rsidRPr="003F70AC">
          <w:rPr>
            <w:rFonts w:eastAsia="Times New Roman" w:cstheme="minorHAnsi"/>
            <w:i/>
            <w:color w:val="4472C4" w:themeColor="accent1"/>
            <w:sz w:val="28"/>
            <w:szCs w:val="28"/>
            <w:u w:val="single"/>
            <w:lang w:eastAsia="de-DE"/>
          </w:rPr>
          <w:t>Brüder und Schwestern</w:t>
        </w:r>
      </w:hyperlink>
      <w:r w:rsidRPr="003F70AC">
        <w:rPr>
          <w:rFonts w:eastAsia="Times New Roman" w:cstheme="minorHAnsi"/>
          <w:i/>
          <w:color w:val="4472C4" w:themeColor="accent1"/>
          <w:sz w:val="28"/>
          <w:szCs w:val="28"/>
          <w:lang w:eastAsia="de-DE"/>
        </w:rPr>
        <w:t>,</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meine Freude und mein </w:t>
      </w:r>
      <w:hyperlink r:id="rId14" w:history="1">
        <w:r w:rsidRPr="003F70AC">
          <w:rPr>
            <w:rFonts w:eastAsia="Times New Roman" w:cstheme="minorHAnsi"/>
            <w:i/>
            <w:color w:val="4472C4" w:themeColor="accent1"/>
            <w:sz w:val="28"/>
            <w:szCs w:val="28"/>
            <w:u w:val="single"/>
            <w:lang w:eastAsia="de-DE"/>
          </w:rPr>
          <w:t>Siegeskranz</w:t>
        </w:r>
      </w:hyperlink>
      <w:r w:rsidRPr="003F70AC">
        <w:rPr>
          <w:rFonts w:eastAsia="Times New Roman" w:cstheme="minorHAnsi"/>
          <w:i/>
          <w:color w:val="4472C4" w:themeColor="accent1"/>
          <w:sz w:val="28"/>
          <w:szCs w:val="28"/>
          <w:lang w:eastAsia="de-DE"/>
        </w:rPr>
        <w:t>:</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Haltet unerschütterlich daran fest,</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dass ihr zum </w:t>
      </w:r>
      <w:hyperlink r:id="rId15" w:history="1">
        <w:r w:rsidRPr="003F70AC">
          <w:rPr>
            <w:rFonts w:eastAsia="Times New Roman" w:cstheme="minorHAnsi"/>
            <w:i/>
            <w:color w:val="4472C4" w:themeColor="accent1"/>
            <w:sz w:val="28"/>
            <w:szCs w:val="28"/>
            <w:u w:val="single"/>
            <w:lang w:eastAsia="de-DE"/>
          </w:rPr>
          <w:t>Herrn</w:t>
        </w:r>
      </w:hyperlink>
      <w:r w:rsidRPr="003F70AC">
        <w:rPr>
          <w:rFonts w:eastAsia="Times New Roman" w:cstheme="minorHAnsi"/>
          <w:i/>
          <w:color w:val="4472C4" w:themeColor="accent1"/>
          <w:sz w:val="28"/>
          <w:szCs w:val="28"/>
          <w:lang w:eastAsia="de-DE"/>
        </w:rPr>
        <w:t> gehört,</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ihr meine Lieben!</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b/>
          <w:bCs/>
          <w:i/>
          <w:color w:val="4472C4" w:themeColor="accent1"/>
          <w:sz w:val="28"/>
          <w:szCs w:val="28"/>
          <w:lang w:eastAsia="de-DE"/>
        </w:rPr>
        <w:t>2</w:t>
      </w:r>
      <w:r w:rsidRPr="003F70AC">
        <w:rPr>
          <w:rFonts w:eastAsia="Times New Roman" w:cstheme="minorHAnsi"/>
          <w:i/>
          <w:color w:val="4472C4" w:themeColor="accent1"/>
          <w:sz w:val="28"/>
          <w:szCs w:val="28"/>
          <w:lang w:eastAsia="de-DE"/>
        </w:rPr>
        <w:t xml:space="preserve"> Ich ermahne </w:t>
      </w:r>
      <w:proofErr w:type="spellStart"/>
      <w:r w:rsidRPr="003F70AC">
        <w:rPr>
          <w:rFonts w:eastAsia="Times New Roman" w:cstheme="minorHAnsi"/>
          <w:i/>
          <w:color w:val="4472C4" w:themeColor="accent1"/>
          <w:sz w:val="28"/>
          <w:szCs w:val="28"/>
          <w:lang w:eastAsia="de-DE"/>
        </w:rPr>
        <w:t>Evodia</w:t>
      </w:r>
      <w:proofErr w:type="spellEnd"/>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 xml:space="preserve">und ich ermahne </w:t>
      </w:r>
      <w:proofErr w:type="spellStart"/>
      <w:r w:rsidRPr="003F70AC">
        <w:rPr>
          <w:rFonts w:eastAsia="Times New Roman" w:cstheme="minorHAnsi"/>
          <w:i/>
          <w:color w:val="4472C4" w:themeColor="accent1"/>
          <w:sz w:val="28"/>
          <w:szCs w:val="28"/>
          <w:lang w:eastAsia="de-DE"/>
        </w:rPr>
        <w:t>Syntyche</w:t>
      </w:r>
      <w:proofErr w:type="spellEnd"/>
      <w:r w:rsidRPr="003F70AC">
        <w:rPr>
          <w:rFonts w:eastAsia="Times New Roman" w:cstheme="minorHAnsi"/>
          <w:i/>
          <w:color w:val="4472C4" w:themeColor="accent1"/>
          <w:sz w:val="28"/>
          <w:szCs w:val="28"/>
          <w:lang w:eastAsia="de-DE"/>
        </w:rPr>
        <w:t>:</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Seid euch einig,</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wie es eurer Zugehörigkeit zum </w:t>
      </w:r>
      <w:hyperlink r:id="rId16" w:history="1">
        <w:r w:rsidRPr="003F70AC">
          <w:rPr>
            <w:rFonts w:eastAsia="Times New Roman" w:cstheme="minorHAnsi"/>
            <w:i/>
            <w:color w:val="4472C4" w:themeColor="accent1"/>
            <w:sz w:val="28"/>
            <w:szCs w:val="28"/>
            <w:u w:val="single"/>
            <w:lang w:eastAsia="de-DE"/>
          </w:rPr>
          <w:t>Herrn</w:t>
        </w:r>
      </w:hyperlink>
      <w:r w:rsidRPr="003F70AC">
        <w:rPr>
          <w:rFonts w:eastAsia="Times New Roman" w:cstheme="minorHAnsi"/>
          <w:i/>
          <w:color w:val="4472C4" w:themeColor="accent1"/>
          <w:sz w:val="28"/>
          <w:szCs w:val="28"/>
          <w:lang w:eastAsia="de-DE"/>
        </w:rPr>
        <w:t> entspricht.</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b/>
          <w:bCs/>
          <w:i/>
          <w:color w:val="4472C4" w:themeColor="accent1"/>
          <w:sz w:val="28"/>
          <w:szCs w:val="28"/>
          <w:lang w:eastAsia="de-DE"/>
        </w:rPr>
        <w:t>3</w:t>
      </w:r>
      <w:r w:rsidRPr="003F70AC">
        <w:rPr>
          <w:rFonts w:eastAsia="Times New Roman" w:cstheme="minorHAnsi"/>
          <w:i/>
          <w:color w:val="4472C4" w:themeColor="accent1"/>
          <w:sz w:val="28"/>
          <w:szCs w:val="28"/>
          <w:lang w:eastAsia="de-DE"/>
        </w:rPr>
        <w:t> Ja, und dich, bewährter </w:t>
      </w:r>
      <w:proofErr w:type="spellStart"/>
      <w:r w:rsidRPr="003F70AC">
        <w:rPr>
          <w:rFonts w:eastAsia="Times New Roman" w:cstheme="minorHAnsi"/>
          <w:i/>
          <w:color w:val="4472C4" w:themeColor="accent1"/>
          <w:sz w:val="28"/>
          <w:szCs w:val="28"/>
          <w:lang w:eastAsia="de-DE"/>
        </w:rPr>
        <w:t>Syzygus</w:t>
      </w:r>
      <w:proofErr w:type="spellEnd"/>
      <w:r w:rsidRPr="003F70AC">
        <w:rPr>
          <w:rFonts w:eastAsia="Times New Roman" w:cstheme="minorHAnsi"/>
          <w:i/>
          <w:color w:val="4472C4" w:themeColor="accent1"/>
          <w:sz w:val="28"/>
          <w:szCs w:val="28"/>
          <w:lang w:eastAsia="de-DE"/>
        </w:rPr>
        <w:t>, bitte ich:</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Hilf ihnen dabei!</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Die beiden haben gemeinsam mit mir</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für die </w:t>
      </w:r>
      <w:proofErr w:type="spellStart"/>
      <w:r w:rsidRPr="003F70AC">
        <w:rPr>
          <w:rFonts w:eastAsia="Times New Roman" w:cstheme="minorHAnsi"/>
          <w:i/>
          <w:color w:val="4472C4" w:themeColor="accent1"/>
          <w:sz w:val="28"/>
          <w:szCs w:val="28"/>
          <w:lang w:eastAsia="de-DE"/>
        </w:rPr>
        <w:fldChar w:fldCharType="begin"/>
      </w:r>
      <w:r w:rsidRPr="003F70AC">
        <w:rPr>
          <w:rFonts w:eastAsia="Times New Roman" w:cstheme="minorHAnsi"/>
          <w:i/>
          <w:color w:val="4472C4" w:themeColor="accent1"/>
          <w:sz w:val="28"/>
          <w:szCs w:val="28"/>
          <w:lang w:eastAsia="de-DE"/>
        </w:rPr>
        <w:instrText xml:space="preserve"> HYPERLINK "https://www.die-bibel.de/lightbox/basisbibel/sachwort/sachwort/anzeigen/details/gute-nachricht-1/" </w:instrText>
      </w:r>
      <w:r w:rsidRPr="003F70AC">
        <w:rPr>
          <w:rFonts w:eastAsia="Times New Roman" w:cstheme="minorHAnsi"/>
          <w:i/>
          <w:color w:val="4472C4" w:themeColor="accent1"/>
          <w:sz w:val="28"/>
          <w:szCs w:val="28"/>
          <w:lang w:eastAsia="de-DE"/>
        </w:rPr>
        <w:fldChar w:fldCharType="separate"/>
      </w:r>
      <w:r w:rsidRPr="003F70AC">
        <w:rPr>
          <w:rFonts w:eastAsia="Times New Roman" w:cstheme="minorHAnsi"/>
          <w:i/>
          <w:color w:val="4472C4" w:themeColor="accent1"/>
          <w:sz w:val="28"/>
          <w:szCs w:val="28"/>
          <w:u w:val="single"/>
          <w:lang w:eastAsia="de-DE"/>
        </w:rPr>
        <w:t>Gute</w:t>
      </w:r>
      <w:proofErr w:type="spellEnd"/>
      <w:r w:rsidRPr="003F70AC">
        <w:rPr>
          <w:rFonts w:eastAsia="Times New Roman" w:cstheme="minorHAnsi"/>
          <w:i/>
          <w:color w:val="4472C4" w:themeColor="accent1"/>
          <w:sz w:val="28"/>
          <w:szCs w:val="28"/>
          <w:u w:val="single"/>
          <w:lang w:eastAsia="de-DE"/>
        </w:rPr>
        <w:t xml:space="preserve"> Nachricht</w:t>
      </w:r>
      <w:r w:rsidRPr="003F70AC">
        <w:rPr>
          <w:rFonts w:eastAsia="Times New Roman" w:cstheme="minorHAnsi"/>
          <w:i/>
          <w:color w:val="4472C4" w:themeColor="accent1"/>
          <w:sz w:val="28"/>
          <w:szCs w:val="28"/>
          <w:lang w:eastAsia="de-DE"/>
        </w:rPr>
        <w:fldChar w:fldCharType="end"/>
      </w:r>
      <w:r w:rsidRPr="003F70AC">
        <w:rPr>
          <w:rFonts w:eastAsia="Times New Roman" w:cstheme="minorHAnsi"/>
          <w:i/>
          <w:color w:val="4472C4" w:themeColor="accent1"/>
          <w:sz w:val="28"/>
          <w:szCs w:val="28"/>
          <w:lang w:eastAsia="de-DE"/>
        </w:rPr>
        <w:t> gekämpft –</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zusammen mit Klemens</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lastRenderedPageBreak/>
        <w:t>und meinen anderen Mitarbeitern,</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deren Namen im Buch des Lebens stehen.</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b/>
          <w:bCs/>
          <w:i/>
          <w:color w:val="4472C4" w:themeColor="accent1"/>
          <w:sz w:val="28"/>
          <w:szCs w:val="28"/>
          <w:lang w:eastAsia="de-DE"/>
        </w:rPr>
        <w:t>4</w:t>
      </w:r>
      <w:r w:rsidRPr="003F70AC">
        <w:rPr>
          <w:rFonts w:eastAsia="Times New Roman" w:cstheme="minorHAnsi"/>
          <w:i/>
          <w:color w:val="4472C4" w:themeColor="accent1"/>
          <w:sz w:val="28"/>
          <w:szCs w:val="28"/>
          <w:lang w:eastAsia="de-DE"/>
        </w:rPr>
        <w:t> Freut euch immerzu,</w:t>
      </w:r>
    </w:p>
    <w:p w:rsidR="000A70F2" w:rsidRPr="003F70AC" w:rsidRDefault="000A70F2" w:rsidP="000A70F2">
      <w:pPr>
        <w:rPr>
          <w:rFonts w:eastAsia="Times New Roman" w:cstheme="minorHAnsi"/>
          <w:i/>
          <w:color w:val="4472C4" w:themeColor="accent1"/>
          <w:sz w:val="28"/>
          <w:szCs w:val="28"/>
          <w:lang w:eastAsia="de-DE"/>
        </w:rPr>
      </w:pPr>
      <w:r w:rsidRPr="003F70AC">
        <w:rPr>
          <w:rFonts w:eastAsia="Times New Roman" w:cstheme="minorHAnsi"/>
          <w:i/>
          <w:color w:val="4472C4" w:themeColor="accent1"/>
          <w:sz w:val="28"/>
          <w:szCs w:val="28"/>
          <w:lang w:eastAsia="de-DE"/>
        </w:rPr>
        <w:t>weil ihr zum </w:t>
      </w:r>
      <w:hyperlink r:id="rId17" w:history="1">
        <w:r w:rsidRPr="003F70AC">
          <w:rPr>
            <w:rFonts w:eastAsia="Times New Roman" w:cstheme="minorHAnsi"/>
            <w:i/>
            <w:color w:val="4472C4" w:themeColor="accent1"/>
            <w:sz w:val="28"/>
            <w:szCs w:val="28"/>
            <w:u w:val="single"/>
            <w:lang w:eastAsia="de-DE"/>
          </w:rPr>
          <w:t>Herrn</w:t>
        </w:r>
      </w:hyperlink>
      <w:r w:rsidRPr="003F70AC">
        <w:rPr>
          <w:rFonts w:eastAsia="Times New Roman" w:cstheme="minorHAnsi"/>
          <w:i/>
          <w:color w:val="4472C4" w:themeColor="accent1"/>
          <w:sz w:val="28"/>
          <w:szCs w:val="28"/>
          <w:lang w:eastAsia="de-DE"/>
        </w:rPr>
        <w:t> gehört!</w:t>
      </w:r>
    </w:p>
    <w:p w:rsidR="00E92D7F" w:rsidRPr="00467A8E" w:rsidRDefault="00E92D7F" w:rsidP="00A753FF">
      <w:pPr>
        <w:rPr>
          <w:sz w:val="28"/>
          <w:szCs w:val="28"/>
        </w:rPr>
      </w:pPr>
    </w:p>
    <w:p w:rsidR="00025DB7" w:rsidRDefault="00B858D3" w:rsidP="00A753FF">
      <w:pPr>
        <w:rPr>
          <w:sz w:val="28"/>
          <w:szCs w:val="28"/>
        </w:rPr>
      </w:pPr>
      <w:r>
        <w:rPr>
          <w:sz w:val="28"/>
          <w:szCs w:val="28"/>
        </w:rPr>
        <w:t xml:space="preserve">„Wir haben schon jetzt Bürgerrecht im Himmel, “ schreibt Paulus der Gemeinde. </w:t>
      </w:r>
    </w:p>
    <w:p w:rsidR="00B858D3" w:rsidRPr="00467A8E" w:rsidRDefault="00B858D3" w:rsidP="00A753FF">
      <w:pPr>
        <w:rPr>
          <w:sz w:val="28"/>
          <w:szCs w:val="28"/>
        </w:rPr>
      </w:pPr>
    </w:p>
    <w:p w:rsidR="007513BD" w:rsidRPr="00467A8E" w:rsidRDefault="00795907" w:rsidP="00A753FF">
      <w:pPr>
        <w:rPr>
          <w:sz w:val="28"/>
          <w:szCs w:val="28"/>
        </w:rPr>
      </w:pPr>
      <w:r w:rsidRPr="00467A8E">
        <w:rPr>
          <w:sz w:val="28"/>
          <w:szCs w:val="28"/>
        </w:rPr>
        <w:t>Er fordert die Philipper auf:</w:t>
      </w:r>
      <w:r w:rsidR="00025DB7" w:rsidRPr="00467A8E">
        <w:rPr>
          <w:sz w:val="28"/>
          <w:szCs w:val="28"/>
        </w:rPr>
        <w:t xml:space="preserve"> </w:t>
      </w:r>
      <w:r w:rsidR="000F793D" w:rsidRPr="00467A8E">
        <w:rPr>
          <w:sz w:val="28"/>
          <w:szCs w:val="28"/>
        </w:rPr>
        <w:t>„</w:t>
      </w:r>
      <w:proofErr w:type="gramStart"/>
      <w:r w:rsidR="000F793D" w:rsidRPr="00467A8E">
        <w:rPr>
          <w:sz w:val="28"/>
          <w:szCs w:val="28"/>
        </w:rPr>
        <w:t>Folgt</w:t>
      </w:r>
      <w:proofErr w:type="gramEnd"/>
      <w:r w:rsidR="000F793D" w:rsidRPr="00467A8E">
        <w:rPr>
          <w:sz w:val="28"/>
          <w:szCs w:val="28"/>
        </w:rPr>
        <w:t xml:space="preserve"> meinem Vorbild</w:t>
      </w:r>
      <w:r w:rsidR="007513BD" w:rsidRPr="00467A8E">
        <w:rPr>
          <w:sz w:val="28"/>
          <w:szCs w:val="28"/>
        </w:rPr>
        <w:t xml:space="preserve">, Brüder und Schwestern! Nehmt euch ein Beispiel an denen, die so leben, wie ihr es an uns beobachten könnt. Denn viele leben ganz anders.“ </w:t>
      </w:r>
    </w:p>
    <w:p w:rsidR="00795907" w:rsidRPr="00467A8E" w:rsidRDefault="00795907" w:rsidP="00A753FF">
      <w:pPr>
        <w:rPr>
          <w:sz w:val="28"/>
          <w:szCs w:val="28"/>
        </w:rPr>
      </w:pPr>
    </w:p>
    <w:p w:rsidR="007513BD" w:rsidRPr="00467A8E" w:rsidRDefault="007513BD" w:rsidP="00A753FF">
      <w:pPr>
        <w:rPr>
          <w:sz w:val="28"/>
          <w:szCs w:val="28"/>
        </w:rPr>
      </w:pPr>
      <w:r w:rsidRPr="00467A8E">
        <w:rPr>
          <w:sz w:val="28"/>
          <w:szCs w:val="28"/>
        </w:rPr>
        <w:t>Philippi ist eine Gemeinde, die Paulus sehr am Herzen liegt. Er hat ein besonders enges Verhältnis zu seinen Schwestern und Brüdern dort. Das zeigt sich u.a. darin, dass e</w:t>
      </w:r>
      <w:r w:rsidR="00E7029C" w:rsidRPr="00467A8E">
        <w:rPr>
          <w:sz w:val="28"/>
          <w:szCs w:val="28"/>
        </w:rPr>
        <w:t>s</w:t>
      </w:r>
      <w:r w:rsidRPr="00467A8E">
        <w:rPr>
          <w:sz w:val="28"/>
          <w:szCs w:val="28"/>
        </w:rPr>
        <w:t xml:space="preserve"> </w:t>
      </w:r>
      <w:r w:rsidR="00E7029C" w:rsidRPr="00467A8E">
        <w:rPr>
          <w:sz w:val="28"/>
          <w:szCs w:val="28"/>
        </w:rPr>
        <w:t>die einzige</w:t>
      </w:r>
      <w:r w:rsidRPr="00467A8E">
        <w:rPr>
          <w:sz w:val="28"/>
          <w:szCs w:val="28"/>
        </w:rPr>
        <w:t xml:space="preserve"> Gemeinde </w:t>
      </w:r>
      <w:r w:rsidR="00E7029C" w:rsidRPr="00467A8E">
        <w:rPr>
          <w:sz w:val="28"/>
          <w:szCs w:val="28"/>
        </w:rPr>
        <w:t xml:space="preserve">ist, von der er eine finanzielle Unterstützung für sich annimmt. Allen anderen gegenüber betont er seine </w:t>
      </w:r>
      <w:r w:rsidRPr="00467A8E">
        <w:rPr>
          <w:sz w:val="28"/>
          <w:szCs w:val="28"/>
        </w:rPr>
        <w:t>finanziell</w:t>
      </w:r>
      <w:r w:rsidR="00E7029C" w:rsidRPr="00467A8E">
        <w:rPr>
          <w:sz w:val="28"/>
          <w:szCs w:val="28"/>
        </w:rPr>
        <w:t>e</w:t>
      </w:r>
      <w:r w:rsidRPr="00467A8E">
        <w:rPr>
          <w:sz w:val="28"/>
          <w:szCs w:val="28"/>
        </w:rPr>
        <w:t xml:space="preserve"> Eigenständigkeit und Unabhängigkeit. </w:t>
      </w:r>
      <w:r w:rsidR="00E7029C" w:rsidRPr="00467A8E">
        <w:rPr>
          <w:sz w:val="28"/>
          <w:szCs w:val="28"/>
        </w:rPr>
        <w:t xml:space="preserve">Philippi </w:t>
      </w:r>
      <w:r w:rsidR="00795907" w:rsidRPr="00467A8E">
        <w:rPr>
          <w:sz w:val="28"/>
          <w:szCs w:val="28"/>
        </w:rPr>
        <w:t>ist</w:t>
      </w:r>
      <w:r w:rsidR="00E7029C" w:rsidRPr="00467A8E">
        <w:rPr>
          <w:sz w:val="28"/>
          <w:szCs w:val="28"/>
        </w:rPr>
        <w:t xml:space="preserve"> die erste Gemeinde auf europäische</w:t>
      </w:r>
      <w:r w:rsidR="00412935">
        <w:rPr>
          <w:sz w:val="28"/>
          <w:szCs w:val="28"/>
        </w:rPr>
        <w:t>m</w:t>
      </w:r>
      <w:r w:rsidR="00E7029C" w:rsidRPr="00467A8E">
        <w:rPr>
          <w:sz w:val="28"/>
          <w:szCs w:val="28"/>
        </w:rPr>
        <w:t xml:space="preserve"> Boden, die er auf seiner 2. Missionsreise gegründet hat. </w:t>
      </w:r>
      <w:r w:rsidR="00B858D3">
        <w:rPr>
          <w:sz w:val="28"/>
          <w:szCs w:val="28"/>
        </w:rPr>
        <w:t xml:space="preserve">Es ist eine noch recht junge Gemeinde. </w:t>
      </w:r>
      <w:r w:rsidR="00E7029C" w:rsidRPr="00467A8E">
        <w:rPr>
          <w:sz w:val="28"/>
          <w:szCs w:val="28"/>
        </w:rPr>
        <w:t xml:space="preserve">Jetzt sitzt </w:t>
      </w:r>
      <w:r w:rsidR="00B858D3">
        <w:rPr>
          <w:sz w:val="28"/>
          <w:szCs w:val="28"/>
        </w:rPr>
        <w:t xml:space="preserve">Paulus </w:t>
      </w:r>
      <w:r w:rsidR="00E7029C" w:rsidRPr="00467A8E">
        <w:rPr>
          <w:sz w:val="28"/>
          <w:szCs w:val="28"/>
        </w:rPr>
        <w:t xml:space="preserve">im Gefängnis, vermutlich in Ephesus. Von seinen treuen Begleitern erfährt er, was in der Gemeinde vor sich geht. </w:t>
      </w:r>
    </w:p>
    <w:p w:rsidR="00E7029C" w:rsidRPr="00467A8E" w:rsidRDefault="00E7029C" w:rsidP="00A753FF">
      <w:pPr>
        <w:rPr>
          <w:sz w:val="28"/>
          <w:szCs w:val="28"/>
        </w:rPr>
      </w:pPr>
    </w:p>
    <w:p w:rsidR="007513BD" w:rsidRPr="00467A8E" w:rsidRDefault="00B858D3" w:rsidP="00A753FF">
      <w:pPr>
        <w:rPr>
          <w:sz w:val="28"/>
          <w:szCs w:val="28"/>
        </w:rPr>
      </w:pPr>
      <w:r>
        <w:rPr>
          <w:sz w:val="28"/>
          <w:szCs w:val="28"/>
        </w:rPr>
        <w:t xml:space="preserve">Er ist besorgt und schreibt „unter Tränen“. </w:t>
      </w:r>
      <w:r w:rsidR="00E7029C" w:rsidRPr="00467A8E">
        <w:rPr>
          <w:sz w:val="28"/>
          <w:szCs w:val="28"/>
        </w:rPr>
        <w:t xml:space="preserve">Er warnt vor denen, die anders leben und bezeichnet sie als Feinde des Kreuzes. „Ihr Bauch ist ihr Gott, den sie verehren. Und was eigentlich eine Schande ist, darauf gründen sie ihr Ansehen.“ </w:t>
      </w:r>
      <w:r w:rsidR="00795907" w:rsidRPr="00467A8E">
        <w:rPr>
          <w:sz w:val="28"/>
          <w:szCs w:val="28"/>
        </w:rPr>
        <w:t xml:space="preserve"> Paulus übt scharfe Kritik.</w:t>
      </w:r>
    </w:p>
    <w:p w:rsidR="00E7029C" w:rsidRPr="00467A8E" w:rsidRDefault="00E7029C" w:rsidP="00A753FF">
      <w:pPr>
        <w:rPr>
          <w:sz w:val="28"/>
          <w:szCs w:val="28"/>
        </w:rPr>
      </w:pPr>
    </w:p>
    <w:p w:rsidR="00645D84" w:rsidRDefault="00FD46A5" w:rsidP="007837E3">
      <w:pPr>
        <w:rPr>
          <w:sz w:val="28"/>
          <w:szCs w:val="28"/>
        </w:rPr>
      </w:pPr>
      <w:r w:rsidRPr="00467A8E">
        <w:rPr>
          <w:sz w:val="28"/>
          <w:szCs w:val="28"/>
        </w:rPr>
        <w:t xml:space="preserve">Was sind das für Leute, die </w:t>
      </w:r>
      <w:r w:rsidR="00795907" w:rsidRPr="00467A8E">
        <w:rPr>
          <w:sz w:val="28"/>
          <w:szCs w:val="28"/>
        </w:rPr>
        <w:t xml:space="preserve">er kritisiert, die </w:t>
      </w:r>
      <w:r w:rsidRPr="00467A8E">
        <w:rPr>
          <w:sz w:val="28"/>
          <w:szCs w:val="28"/>
        </w:rPr>
        <w:t xml:space="preserve">anders leben und sich </w:t>
      </w:r>
      <w:r w:rsidR="00795907" w:rsidRPr="00467A8E">
        <w:rPr>
          <w:sz w:val="28"/>
          <w:szCs w:val="28"/>
        </w:rPr>
        <w:t xml:space="preserve">von </w:t>
      </w:r>
      <w:r w:rsidRPr="00467A8E">
        <w:rPr>
          <w:sz w:val="28"/>
          <w:szCs w:val="28"/>
        </w:rPr>
        <w:t xml:space="preserve">der Gemeinde abwenden? </w:t>
      </w:r>
      <w:r w:rsidR="00B858D3">
        <w:rPr>
          <w:sz w:val="28"/>
          <w:szCs w:val="28"/>
        </w:rPr>
        <w:t>Es sind unters</w:t>
      </w:r>
      <w:r w:rsidR="00664971">
        <w:rPr>
          <w:sz w:val="28"/>
          <w:szCs w:val="28"/>
        </w:rPr>
        <w:t xml:space="preserve">chiedliche </w:t>
      </w:r>
      <w:r w:rsidR="00B858D3">
        <w:rPr>
          <w:sz w:val="28"/>
          <w:szCs w:val="28"/>
        </w:rPr>
        <w:t>Gruppen</w:t>
      </w:r>
      <w:r w:rsidR="000C747E">
        <w:rPr>
          <w:sz w:val="28"/>
          <w:szCs w:val="28"/>
        </w:rPr>
        <w:t>.</w:t>
      </w:r>
      <w:r w:rsidR="00B858D3">
        <w:rPr>
          <w:sz w:val="28"/>
          <w:szCs w:val="28"/>
        </w:rPr>
        <w:t xml:space="preserve"> </w:t>
      </w:r>
      <w:r w:rsidR="00664971">
        <w:rPr>
          <w:sz w:val="28"/>
          <w:szCs w:val="28"/>
        </w:rPr>
        <w:t xml:space="preserve">Da gibt es die einen, die auch für Christen die Beschneidung und das Einhalten der </w:t>
      </w:r>
      <w:r w:rsidR="00412935">
        <w:rPr>
          <w:sz w:val="28"/>
          <w:szCs w:val="28"/>
        </w:rPr>
        <w:t xml:space="preserve">jüdischen </w:t>
      </w:r>
      <w:r w:rsidR="00664971">
        <w:rPr>
          <w:sz w:val="28"/>
          <w:szCs w:val="28"/>
        </w:rPr>
        <w:t xml:space="preserve">Gesetze fordern. Sie nehmen das Kreuz wenig ernst. Sie rechnen mit </w:t>
      </w:r>
      <w:r w:rsidR="00320156">
        <w:rPr>
          <w:sz w:val="28"/>
          <w:szCs w:val="28"/>
        </w:rPr>
        <w:t>der</w:t>
      </w:r>
      <w:r w:rsidR="00664971">
        <w:rPr>
          <w:sz w:val="28"/>
          <w:szCs w:val="28"/>
        </w:rPr>
        <w:t xml:space="preserve"> baldigen Wiederkunft Christi</w:t>
      </w:r>
      <w:r w:rsidR="00320156">
        <w:rPr>
          <w:sz w:val="28"/>
          <w:szCs w:val="28"/>
        </w:rPr>
        <w:t xml:space="preserve"> und sind sehr himmlisch orienti</w:t>
      </w:r>
      <w:r w:rsidR="00645D84">
        <w:rPr>
          <w:sz w:val="28"/>
          <w:szCs w:val="28"/>
        </w:rPr>
        <w:t>e</w:t>
      </w:r>
      <w:r w:rsidR="00320156">
        <w:rPr>
          <w:sz w:val="28"/>
          <w:szCs w:val="28"/>
        </w:rPr>
        <w:t xml:space="preserve">rt. </w:t>
      </w:r>
      <w:r w:rsidR="00924EDC">
        <w:rPr>
          <w:sz w:val="28"/>
          <w:szCs w:val="28"/>
        </w:rPr>
        <w:t xml:space="preserve">Daneben gibt es die Gruppe, die sich sehr an der römischen Lebensweise ausrichtet. </w:t>
      </w:r>
      <w:r w:rsidRPr="00467A8E">
        <w:rPr>
          <w:sz w:val="28"/>
          <w:szCs w:val="28"/>
        </w:rPr>
        <w:t>Philippi ist eine römische Kolonie. Das gesellschaftliche Leben ist bestimmt durch das Streben nach Ehre und Anerkennung.</w:t>
      </w:r>
      <w:r w:rsidR="00320156">
        <w:rPr>
          <w:sz w:val="28"/>
          <w:szCs w:val="28"/>
        </w:rPr>
        <w:t xml:space="preserve"> </w:t>
      </w:r>
      <w:r w:rsidR="000C747E">
        <w:rPr>
          <w:sz w:val="28"/>
          <w:szCs w:val="28"/>
        </w:rPr>
        <w:t xml:space="preserve">Und die Gottheit trägt zum Gelingen und zur Bewahrung des irdischen Lebens bei. </w:t>
      </w:r>
      <w:r w:rsidR="00645D84">
        <w:rPr>
          <w:sz w:val="28"/>
          <w:szCs w:val="28"/>
        </w:rPr>
        <w:t xml:space="preserve">So der Glaube der Römer. Für sie völlig </w:t>
      </w:r>
      <w:r w:rsidR="00924EDC">
        <w:rPr>
          <w:sz w:val="28"/>
          <w:szCs w:val="28"/>
        </w:rPr>
        <w:t xml:space="preserve">unverständlich </w:t>
      </w:r>
      <w:r w:rsidR="00645D84">
        <w:rPr>
          <w:sz w:val="28"/>
          <w:szCs w:val="28"/>
        </w:rPr>
        <w:t xml:space="preserve">ist, dass Christen </w:t>
      </w:r>
      <w:r w:rsidR="00924EDC">
        <w:rPr>
          <w:sz w:val="28"/>
          <w:szCs w:val="28"/>
        </w:rPr>
        <w:t>Jesus, der am Kreuz stirbt</w:t>
      </w:r>
      <w:r w:rsidR="00645D84">
        <w:rPr>
          <w:sz w:val="28"/>
          <w:szCs w:val="28"/>
        </w:rPr>
        <w:t>,</w:t>
      </w:r>
      <w:r w:rsidR="00924EDC">
        <w:rPr>
          <w:sz w:val="28"/>
          <w:szCs w:val="28"/>
        </w:rPr>
        <w:t xml:space="preserve"> als Sohn Gottes verehr</w:t>
      </w:r>
      <w:r w:rsidR="00645D84">
        <w:rPr>
          <w:sz w:val="28"/>
          <w:szCs w:val="28"/>
        </w:rPr>
        <w:t>en. Und das</w:t>
      </w:r>
      <w:r w:rsidR="00412935">
        <w:rPr>
          <w:sz w:val="28"/>
          <w:szCs w:val="28"/>
        </w:rPr>
        <w:t>s</w:t>
      </w:r>
      <w:r w:rsidR="00645D84">
        <w:rPr>
          <w:sz w:val="28"/>
          <w:szCs w:val="28"/>
        </w:rPr>
        <w:t xml:space="preserve"> Paulus, einer ihrer Vertreter</w:t>
      </w:r>
      <w:r w:rsidR="00412935">
        <w:rPr>
          <w:sz w:val="28"/>
          <w:szCs w:val="28"/>
        </w:rPr>
        <w:t>,</w:t>
      </w:r>
      <w:r w:rsidR="00645D84">
        <w:rPr>
          <w:sz w:val="28"/>
          <w:szCs w:val="28"/>
        </w:rPr>
        <w:t xml:space="preserve"> im Gefängnis sitzt, macht es nicht glaubwürdiger.</w:t>
      </w:r>
    </w:p>
    <w:p w:rsidR="007D5293" w:rsidRDefault="007D5293" w:rsidP="007837E3">
      <w:pPr>
        <w:rPr>
          <w:sz w:val="28"/>
          <w:szCs w:val="28"/>
        </w:rPr>
      </w:pPr>
    </w:p>
    <w:p w:rsidR="007837E3" w:rsidRDefault="000C747E" w:rsidP="007837E3">
      <w:pPr>
        <w:rPr>
          <w:sz w:val="28"/>
          <w:szCs w:val="28"/>
        </w:rPr>
      </w:pPr>
      <w:r>
        <w:rPr>
          <w:sz w:val="28"/>
          <w:szCs w:val="28"/>
        </w:rPr>
        <w:t xml:space="preserve">Die </w:t>
      </w:r>
      <w:r w:rsidR="00924EDC">
        <w:rPr>
          <w:sz w:val="28"/>
          <w:szCs w:val="28"/>
        </w:rPr>
        <w:t xml:space="preserve">christliche Gemeinde </w:t>
      </w:r>
      <w:r>
        <w:rPr>
          <w:sz w:val="28"/>
          <w:szCs w:val="28"/>
        </w:rPr>
        <w:t xml:space="preserve">in Philippi </w:t>
      </w:r>
      <w:r w:rsidR="00924EDC">
        <w:rPr>
          <w:sz w:val="28"/>
          <w:szCs w:val="28"/>
        </w:rPr>
        <w:t xml:space="preserve">muss sich unterschiedlichen Herausforderungen stellen. Wer sich zu ihr bekennt erlebt, dass er von seinen </w:t>
      </w:r>
      <w:r w:rsidR="00645D84">
        <w:rPr>
          <w:sz w:val="28"/>
          <w:szCs w:val="28"/>
        </w:rPr>
        <w:lastRenderedPageBreak/>
        <w:t xml:space="preserve">römischen </w:t>
      </w:r>
      <w:r w:rsidR="00924EDC">
        <w:rPr>
          <w:sz w:val="28"/>
          <w:szCs w:val="28"/>
        </w:rPr>
        <w:t xml:space="preserve">Mitmenschen nicht beachtet, ja sogar ausgegrenzt wird. </w:t>
      </w:r>
      <w:r w:rsidR="007837E3">
        <w:rPr>
          <w:sz w:val="28"/>
          <w:szCs w:val="28"/>
        </w:rPr>
        <w:t xml:space="preserve">Diese Leiderfahrung schmerzt und setzt sehr zu. </w:t>
      </w:r>
    </w:p>
    <w:p w:rsidR="007837E3" w:rsidRPr="00467A8E" w:rsidRDefault="007837E3" w:rsidP="007837E3">
      <w:pPr>
        <w:rPr>
          <w:sz w:val="28"/>
          <w:szCs w:val="28"/>
        </w:rPr>
      </w:pPr>
    </w:p>
    <w:p w:rsidR="00217DBA" w:rsidRDefault="007A379B" w:rsidP="00A753FF">
      <w:pPr>
        <w:rPr>
          <w:sz w:val="28"/>
          <w:szCs w:val="28"/>
        </w:rPr>
      </w:pPr>
      <w:r w:rsidRPr="00467A8E">
        <w:rPr>
          <w:sz w:val="28"/>
          <w:szCs w:val="28"/>
        </w:rPr>
        <w:t>„</w:t>
      </w:r>
      <w:proofErr w:type="gramStart"/>
      <w:r w:rsidRPr="00467A8E">
        <w:rPr>
          <w:sz w:val="28"/>
          <w:szCs w:val="28"/>
        </w:rPr>
        <w:t>Folgt</w:t>
      </w:r>
      <w:proofErr w:type="gramEnd"/>
      <w:r w:rsidRPr="00467A8E">
        <w:rPr>
          <w:sz w:val="28"/>
          <w:szCs w:val="28"/>
        </w:rPr>
        <w:t xml:space="preserve"> meinem Vorbild, Brüder und Schwester</w:t>
      </w:r>
      <w:r w:rsidR="00412935">
        <w:rPr>
          <w:sz w:val="28"/>
          <w:szCs w:val="28"/>
        </w:rPr>
        <w:t>n</w:t>
      </w:r>
      <w:r w:rsidRPr="00467A8E">
        <w:rPr>
          <w:sz w:val="28"/>
          <w:szCs w:val="28"/>
        </w:rPr>
        <w:t>!</w:t>
      </w:r>
      <w:r w:rsidR="00035BC2" w:rsidRPr="00467A8E">
        <w:rPr>
          <w:sz w:val="28"/>
          <w:szCs w:val="28"/>
        </w:rPr>
        <w:t xml:space="preserve">“ </w:t>
      </w:r>
      <w:r w:rsidR="007837E3">
        <w:rPr>
          <w:sz w:val="28"/>
          <w:szCs w:val="28"/>
        </w:rPr>
        <w:t xml:space="preserve">empfiehlt Paulus. </w:t>
      </w:r>
      <w:r w:rsidR="00067308" w:rsidRPr="00467A8E">
        <w:rPr>
          <w:sz w:val="28"/>
          <w:szCs w:val="28"/>
        </w:rPr>
        <w:t xml:space="preserve">Paulus </w:t>
      </w:r>
      <w:r w:rsidR="00645D84">
        <w:rPr>
          <w:sz w:val="28"/>
          <w:szCs w:val="28"/>
        </w:rPr>
        <w:t>ist</w:t>
      </w:r>
      <w:r w:rsidR="00067308" w:rsidRPr="00467A8E">
        <w:rPr>
          <w:sz w:val="28"/>
          <w:szCs w:val="28"/>
        </w:rPr>
        <w:t xml:space="preserve"> für die Verkündigung des Evangeliums von Jesus Christus nichts zu viel und zu schwer. </w:t>
      </w:r>
      <w:r w:rsidR="00035BC2" w:rsidRPr="00467A8E">
        <w:rPr>
          <w:sz w:val="28"/>
          <w:szCs w:val="28"/>
        </w:rPr>
        <w:t>Leid, Gefängnis, Auspeitschung,</w:t>
      </w:r>
      <w:r w:rsidR="00067308" w:rsidRPr="00467A8E">
        <w:rPr>
          <w:sz w:val="28"/>
          <w:szCs w:val="28"/>
        </w:rPr>
        <w:t xml:space="preserve"> Schiffbruch,</w:t>
      </w:r>
      <w:r w:rsidR="00035BC2" w:rsidRPr="00467A8E">
        <w:rPr>
          <w:sz w:val="28"/>
          <w:szCs w:val="28"/>
        </w:rPr>
        <w:t xml:space="preserve"> Hunger und Not nimmt er in Kauf. </w:t>
      </w:r>
      <w:r w:rsidR="007837E3">
        <w:rPr>
          <w:sz w:val="28"/>
          <w:szCs w:val="28"/>
        </w:rPr>
        <w:t xml:space="preserve">Er hat bei all seinem Tun Christus im Blick. </w:t>
      </w:r>
      <w:r w:rsidR="00035BC2" w:rsidRPr="00467A8E">
        <w:rPr>
          <w:sz w:val="28"/>
          <w:szCs w:val="28"/>
        </w:rPr>
        <w:t xml:space="preserve">„An seinem Leiden möchte ich teilhaben – bis dahin, dass ich ihm im Tod gleich werde.“ (3,10) schreibt er ein paar Zeilen vorher. </w:t>
      </w:r>
    </w:p>
    <w:p w:rsidR="00217DBA" w:rsidRDefault="00217DBA" w:rsidP="00A753FF">
      <w:pPr>
        <w:rPr>
          <w:sz w:val="28"/>
          <w:szCs w:val="28"/>
        </w:rPr>
      </w:pPr>
    </w:p>
    <w:p w:rsidR="005F2ADF" w:rsidRDefault="00645D84" w:rsidP="00A753FF">
      <w:pPr>
        <w:rPr>
          <w:sz w:val="28"/>
          <w:szCs w:val="28"/>
        </w:rPr>
      </w:pPr>
      <w:r>
        <w:rPr>
          <w:sz w:val="28"/>
          <w:szCs w:val="28"/>
        </w:rPr>
        <w:t>Und er macht d</w:t>
      </w:r>
      <w:r w:rsidR="007D23CC">
        <w:rPr>
          <w:sz w:val="28"/>
          <w:szCs w:val="28"/>
        </w:rPr>
        <w:t xml:space="preserve">er </w:t>
      </w:r>
      <w:r>
        <w:rPr>
          <w:sz w:val="28"/>
          <w:szCs w:val="28"/>
        </w:rPr>
        <w:t xml:space="preserve">Gemeinde </w:t>
      </w:r>
      <w:r w:rsidR="007D23CC">
        <w:rPr>
          <w:sz w:val="28"/>
          <w:szCs w:val="28"/>
        </w:rPr>
        <w:t>deutlich</w:t>
      </w:r>
      <w:r>
        <w:rPr>
          <w:sz w:val="28"/>
          <w:szCs w:val="28"/>
        </w:rPr>
        <w:t>:</w:t>
      </w:r>
      <w:r w:rsidR="00F34CF7" w:rsidRPr="00467A8E">
        <w:rPr>
          <w:sz w:val="28"/>
          <w:szCs w:val="28"/>
        </w:rPr>
        <w:t xml:space="preserve"> </w:t>
      </w:r>
      <w:r w:rsidR="007E323D" w:rsidRPr="00467A8E">
        <w:rPr>
          <w:sz w:val="28"/>
          <w:szCs w:val="28"/>
        </w:rPr>
        <w:t>„Wir haben schon jetzt Bürgerrecht im Himmel“. Was ist alles Leiden wert gegenüber dem, was uns im Himmel erwar</w:t>
      </w:r>
      <w:r w:rsidR="005F2ADF" w:rsidRPr="00467A8E">
        <w:rPr>
          <w:sz w:val="28"/>
          <w:szCs w:val="28"/>
        </w:rPr>
        <w:t xml:space="preserve">tet? Christus hat uns Größeres und viel mehr verheißen als wir hier auf Erden erleben können. Die irdische Existenz ist ein Durchgangsstadium zum Himmel. „Von dort erwarten wir den Retter Jesus Christus“ Er wird unseren irdischen Leib verwandeln, gleichgestaltet mit seinem Leib der Herrlichkeit. Das ist, was unsere Ehre und Anerkennung </w:t>
      </w:r>
      <w:proofErr w:type="gramStart"/>
      <w:r w:rsidR="005F2ADF" w:rsidRPr="00467A8E">
        <w:rPr>
          <w:sz w:val="28"/>
          <w:szCs w:val="28"/>
        </w:rPr>
        <w:t>ausmacht</w:t>
      </w:r>
      <w:proofErr w:type="gramEnd"/>
      <w:r w:rsidR="005F2ADF" w:rsidRPr="00467A8E">
        <w:rPr>
          <w:sz w:val="28"/>
          <w:szCs w:val="28"/>
        </w:rPr>
        <w:t xml:space="preserve">. </w:t>
      </w:r>
      <w:r w:rsidR="00217DBA">
        <w:rPr>
          <w:sz w:val="28"/>
          <w:szCs w:val="28"/>
        </w:rPr>
        <w:t xml:space="preserve">Die himmlische Staatsbürgerschaft </w:t>
      </w:r>
      <w:r>
        <w:rPr>
          <w:sz w:val="28"/>
          <w:szCs w:val="28"/>
        </w:rPr>
        <w:t xml:space="preserve">ist uns gewiss. </w:t>
      </w:r>
    </w:p>
    <w:p w:rsidR="00645D84" w:rsidRPr="00467A8E" w:rsidRDefault="00645D84" w:rsidP="00A753FF">
      <w:pPr>
        <w:rPr>
          <w:sz w:val="28"/>
          <w:szCs w:val="28"/>
        </w:rPr>
      </w:pPr>
    </w:p>
    <w:p w:rsidR="00606D80" w:rsidRDefault="005F2ADF" w:rsidP="00A753FF">
      <w:pPr>
        <w:rPr>
          <w:sz w:val="28"/>
          <w:szCs w:val="28"/>
        </w:rPr>
      </w:pPr>
      <w:r w:rsidRPr="00467A8E">
        <w:rPr>
          <w:sz w:val="28"/>
          <w:szCs w:val="28"/>
        </w:rPr>
        <w:t xml:space="preserve">Liebe Gemeinde, Paulus stellt seine Schwestern und Brüder in Philippi vor </w:t>
      </w:r>
      <w:r w:rsidR="00F34CF7" w:rsidRPr="00467A8E">
        <w:rPr>
          <w:sz w:val="28"/>
          <w:szCs w:val="28"/>
        </w:rPr>
        <w:t>d</w:t>
      </w:r>
      <w:r w:rsidR="001E33DB">
        <w:rPr>
          <w:sz w:val="28"/>
          <w:szCs w:val="28"/>
        </w:rPr>
        <w:t>ie</w:t>
      </w:r>
      <w:r w:rsidRPr="00467A8E">
        <w:rPr>
          <w:sz w:val="28"/>
          <w:szCs w:val="28"/>
        </w:rPr>
        <w:t xml:space="preserve"> </w:t>
      </w:r>
      <w:r w:rsidR="00D60FDE">
        <w:rPr>
          <w:sz w:val="28"/>
          <w:szCs w:val="28"/>
        </w:rPr>
        <w:t>Entscheidung</w:t>
      </w:r>
      <w:r w:rsidRPr="00467A8E">
        <w:rPr>
          <w:sz w:val="28"/>
          <w:szCs w:val="28"/>
        </w:rPr>
        <w:t xml:space="preserve">: </w:t>
      </w:r>
      <w:r w:rsidR="00D60FDE">
        <w:rPr>
          <w:sz w:val="28"/>
          <w:szCs w:val="28"/>
        </w:rPr>
        <w:t>Wohin wollt ihr gehören? Wollt ihr euch</w:t>
      </w:r>
      <w:r w:rsidR="00E80EFF">
        <w:rPr>
          <w:sz w:val="28"/>
          <w:szCs w:val="28"/>
        </w:rPr>
        <w:t xml:space="preserve"> </w:t>
      </w:r>
      <w:r w:rsidR="00D60FDE">
        <w:rPr>
          <w:sz w:val="28"/>
          <w:szCs w:val="28"/>
        </w:rPr>
        <w:t xml:space="preserve">an der Beschneidung </w:t>
      </w:r>
      <w:r w:rsidR="00E80EFF">
        <w:rPr>
          <w:sz w:val="28"/>
          <w:szCs w:val="28"/>
        </w:rPr>
        <w:t xml:space="preserve">und dem Einhalten der Gesetze </w:t>
      </w:r>
      <w:r w:rsidR="00D60FDE">
        <w:rPr>
          <w:sz w:val="28"/>
          <w:szCs w:val="28"/>
        </w:rPr>
        <w:t>orientieren</w:t>
      </w:r>
      <w:r w:rsidR="000D7064">
        <w:rPr>
          <w:sz w:val="28"/>
          <w:szCs w:val="28"/>
        </w:rPr>
        <w:t xml:space="preserve">, </w:t>
      </w:r>
      <w:r w:rsidR="00D60FDE">
        <w:rPr>
          <w:sz w:val="28"/>
          <w:szCs w:val="28"/>
        </w:rPr>
        <w:t>an der römischen Lebensweise und ihrem Glauben oder wollt ihr zu Jesus Christus gehören</w:t>
      </w:r>
      <w:r w:rsidR="00E80EFF">
        <w:rPr>
          <w:sz w:val="28"/>
          <w:szCs w:val="28"/>
        </w:rPr>
        <w:t xml:space="preserve"> und seiner Verheißung trauen</w:t>
      </w:r>
      <w:r w:rsidR="00D60FDE">
        <w:rPr>
          <w:sz w:val="28"/>
          <w:szCs w:val="28"/>
        </w:rPr>
        <w:t xml:space="preserve">? </w:t>
      </w:r>
    </w:p>
    <w:p w:rsidR="00E80EFF" w:rsidRPr="00467A8E" w:rsidRDefault="00E80EFF" w:rsidP="00A753FF">
      <w:pPr>
        <w:rPr>
          <w:sz w:val="28"/>
          <w:szCs w:val="28"/>
        </w:rPr>
      </w:pPr>
    </w:p>
    <w:p w:rsidR="007E323D" w:rsidRDefault="00E80EFF" w:rsidP="00A753FF">
      <w:pPr>
        <w:rPr>
          <w:sz w:val="28"/>
          <w:szCs w:val="28"/>
        </w:rPr>
      </w:pPr>
      <w:r>
        <w:rPr>
          <w:sz w:val="28"/>
          <w:szCs w:val="28"/>
        </w:rPr>
        <w:t>Die Christinnen und Christen in Philippi m</w:t>
      </w:r>
      <w:r w:rsidR="00412935">
        <w:rPr>
          <w:sz w:val="28"/>
          <w:szCs w:val="28"/>
        </w:rPr>
        <w:t>u</w:t>
      </w:r>
      <w:r>
        <w:rPr>
          <w:sz w:val="28"/>
          <w:szCs w:val="28"/>
        </w:rPr>
        <w:t>ss</w:t>
      </w:r>
      <w:r w:rsidR="00412935">
        <w:rPr>
          <w:sz w:val="28"/>
          <w:szCs w:val="28"/>
        </w:rPr>
        <w:t>t</w:t>
      </w:r>
      <w:r>
        <w:rPr>
          <w:sz w:val="28"/>
          <w:szCs w:val="28"/>
        </w:rPr>
        <w:t>en eine Entscheidung treffen. Wer zur römischen Stadtgesellschaft gehören wollte, konnte nicht zugleich zur Gemeinde Jesu gehören. Das eine schloss das andere aus.</w:t>
      </w:r>
    </w:p>
    <w:p w:rsidR="00E80EFF" w:rsidRPr="00467A8E" w:rsidRDefault="00E80EFF" w:rsidP="00A753FF">
      <w:pPr>
        <w:rPr>
          <w:sz w:val="28"/>
          <w:szCs w:val="28"/>
        </w:rPr>
      </w:pPr>
    </w:p>
    <w:p w:rsidR="00D75502" w:rsidRPr="00467A8E" w:rsidRDefault="00606D80" w:rsidP="00A753FF">
      <w:pPr>
        <w:rPr>
          <w:sz w:val="28"/>
          <w:szCs w:val="28"/>
        </w:rPr>
      </w:pPr>
      <w:r w:rsidRPr="00467A8E">
        <w:rPr>
          <w:sz w:val="28"/>
          <w:szCs w:val="28"/>
        </w:rPr>
        <w:t>Da</w:t>
      </w:r>
      <w:r w:rsidR="00F34CF7" w:rsidRPr="00467A8E">
        <w:rPr>
          <w:sz w:val="28"/>
          <w:szCs w:val="28"/>
        </w:rPr>
        <w:t xml:space="preserve">von unterscheidet sich unsere Situation </w:t>
      </w:r>
      <w:r w:rsidR="00D75502" w:rsidRPr="00467A8E">
        <w:rPr>
          <w:sz w:val="28"/>
          <w:szCs w:val="28"/>
        </w:rPr>
        <w:t xml:space="preserve">heute </w:t>
      </w:r>
      <w:r w:rsidR="00686CA9">
        <w:rPr>
          <w:sz w:val="28"/>
          <w:szCs w:val="28"/>
        </w:rPr>
        <w:t>z</w:t>
      </w:r>
      <w:r w:rsidR="00F34CF7" w:rsidRPr="00467A8E">
        <w:rPr>
          <w:sz w:val="28"/>
          <w:szCs w:val="28"/>
        </w:rPr>
        <w:t xml:space="preserve">um Glück! </w:t>
      </w:r>
      <w:r w:rsidR="00D75502" w:rsidRPr="00467A8E">
        <w:rPr>
          <w:sz w:val="28"/>
          <w:szCs w:val="28"/>
        </w:rPr>
        <w:t xml:space="preserve">Wir können uns klar zu Jesus Christus bekennen und müssen darunter nicht leiden. Der ein oder andere mag uns belächeln. Doch wir werden anerkannt als Mitbürgerinnen und Mitbürger, auch von anders Gläubigen. Das ist ein großes Privileg. Ich denke an andere Teile unserer Erde, wo Christinnen und Christen in einer Verfolgungssituation stehen, die sich in nichts von der des Paulus unterscheidet. In ihrer </w:t>
      </w:r>
      <w:proofErr w:type="spellStart"/>
      <w:r w:rsidR="00D75502" w:rsidRPr="00467A8E">
        <w:rPr>
          <w:sz w:val="28"/>
          <w:szCs w:val="28"/>
        </w:rPr>
        <w:t>Gem</w:t>
      </w:r>
      <w:proofErr w:type="spellEnd"/>
      <w:r w:rsidR="00D75502" w:rsidRPr="00467A8E">
        <w:rPr>
          <w:sz w:val="28"/>
          <w:szCs w:val="28"/>
        </w:rPr>
        <w:t xml:space="preserve"> wird in besonderer Weise der verfolgten Schwestern und Brüder gedacht und dafür </w:t>
      </w:r>
      <w:r w:rsidR="00E80EFF">
        <w:rPr>
          <w:sz w:val="28"/>
          <w:szCs w:val="28"/>
        </w:rPr>
        <w:t xml:space="preserve">Geld </w:t>
      </w:r>
      <w:r w:rsidR="00D75502" w:rsidRPr="00467A8E">
        <w:rPr>
          <w:sz w:val="28"/>
          <w:szCs w:val="28"/>
        </w:rPr>
        <w:t xml:space="preserve">gesammelt. </w:t>
      </w:r>
    </w:p>
    <w:p w:rsidR="007D5293" w:rsidRDefault="007D5293" w:rsidP="00A753FF">
      <w:pPr>
        <w:rPr>
          <w:sz w:val="28"/>
          <w:szCs w:val="28"/>
        </w:rPr>
      </w:pPr>
    </w:p>
    <w:p w:rsidR="009E309D" w:rsidRDefault="00606D80" w:rsidP="00A753FF">
      <w:pPr>
        <w:rPr>
          <w:sz w:val="28"/>
          <w:szCs w:val="28"/>
        </w:rPr>
      </w:pPr>
      <w:r w:rsidRPr="00467A8E">
        <w:rPr>
          <w:sz w:val="28"/>
          <w:szCs w:val="28"/>
        </w:rPr>
        <w:t xml:space="preserve">Wir können zurecht sagen: wir sind Bürgerinnen und Bürger unserer Stadt und dieses Landes. Und wir können mit Paulus sagen: wir sind Bürgerinnen und Bürger des Himmels. </w:t>
      </w:r>
      <w:r w:rsidR="00387DAF" w:rsidRPr="00467A8E">
        <w:rPr>
          <w:sz w:val="28"/>
          <w:szCs w:val="28"/>
        </w:rPr>
        <w:t xml:space="preserve">Wir gehören zu Jesus Christus. </w:t>
      </w:r>
      <w:r w:rsidR="00E80EFF">
        <w:rPr>
          <w:sz w:val="28"/>
          <w:szCs w:val="28"/>
        </w:rPr>
        <w:t>Bei</w:t>
      </w:r>
      <w:r w:rsidR="00387DAF" w:rsidRPr="00467A8E">
        <w:rPr>
          <w:sz w:val="28"/>
          <w:szCs w:val="28"/>
        </w:rPr>
        <w:t xml:space="preserve"> ihm ist unsere </w:t>
      </w:r>
      <w:r w:rsidR="00E80EFF">
        <w:rPr>
          <w:sz w:val="28"/>
          <w:szCs w:val="28"/>
        </w:rPr>
        <w:t xml:space="preserve">letzte </w:t>
      </w:r>
      <w:r w:rsidR="00387DAF" w:rsidRPr="00467A8E">
        <w:rPr>
          <w:sz w:val="28"/>
          <w:szCs w:val="28"/>
        </w:rPr>
        <w:t xml:space="preserve">Heimat. </w:t>
      </w:r>
      <w:r w:rsidR="009E309D">
        <w:rPr>
          <w:sz w:val="28"/>
          <w:szCs w:val="28"/>
        </w:rPr>
        <w:t xml:space="preserve">Wir haben eine doppelte Staatsbürgerschaft! </w:t>
      </w:r>
    </w:p>
    <w:p w:rsidR="008A17D4" w:rsidRDefault="009E309D" w:rsidP="00A753FF">
      <w:pPr>
        <w:rPr>
          <w:sz w:val="28"/>
          <w:szCs w:val="28"/>
        </w:rPr>
      </w:pPr>
      <w:r>
        <w:rPr>
          <w:sz w:val="28"/>
          <w:szCs w:val="28"/>
        </w:rPr>
        <w:lastRenderedPageBreak/>
        <w:t xml:space="preserve">Weil das so ist, wir heute schon zu Jesus Christus gehören, </w:t>
      </w:r>
      <w:r w:rsidR="00387DAF" w:rsidRPr="00467A8E">
        <w:rPr>
          <w:sz w:val="28"/>
          <w:szCs w:val="28"/>
        </w:rPr>
        <w:t>ist es unsere Aufgabe, uns für das Leben in unserer Stadt, in unserem Land und auf dieser Welt einzusetzen</w:t>
      </w:r>
      <w:r w:rsidR="00686CA9">
        <w:rPr>
          <w:sz w:val="28"/>
          <w:szCs w:val="28"/>
        </w:rPr>
        <w:t xml:space="preserve">. Dazugehört, uns mit unserem Glauben einzubringen, ihn zu bezeugen, zu einem friedlichen Zusammenleben beizutragen und nicht </w:t>
      </w:r>
      <w:r w:rsidR="00686CA9">
        <w:rPr>
          <w:sz w:val="28"/>
          <w:szCs w:val="28"/>
        </w:rPr>
        <w:t xml:space="preserve">zuletzt </w:t>
      </w:r>
      <w:r w:rsidR="00686CA9">
        <w:rPr>
          <w:sz w:val="28"/>
          <w:szCs w:val="28"/>
        </w:rPr>
        <w:t>zur</w:t>
      </w:r>
      <w:r w:rsidR="00686CA9">
        <w:rPr>
          <w:sz w:val="28"/>
          <w:szCs w:val="28"/>
        </w:rPr>
        <w:t xml:space="preserve"> Erhaltung </w:t>
      </w:r>
      <w:proofErr w:type="gramStart"/>
      <w:r w:rsidR="00686CA9">
        <w:rPr>
          <w:sz w:val="28"/>
          <w:szCs w:val="28"/>
        </w:rPr>
        <w:t xml:space="preserve">von </w:t>
      </w:r>
      <w:r w:rsidR="00686CA9">
        <w:rPr>
          <w:sz w:val="28"/>
          <w:szCs w:val="28"/>
        </w:rPr>
        <w:t>Gottes</w:t>
      </w:r>
      <w:proofErr w:type="gramEnd"/>
      <w:r w:rsidR="00686CA9">
        <w:rPr>
          <w:sz w:val="28"/>
          <w:szCs w:val="28"/>
        </w:rPr>
        <w:t xml:space="preserve"> wunderbarer Schöpfung</w:t>
      </w:r>
      <w:r w:rsidR="00686CA9">
        <w:rPr>
          <w:sz w:val="28"/>
          <w:szCs w:val="28"/>
        </w:rPr>
        <w:t xml:space="preserve">. </w:t>
      </w:r>
      <w:r w:rsidR="00582441">
        <w:rPr>
          <w:sz w:val="28"/>
          <w:szCs w:val="28"/>
        </w:rPr>
        <w:t>Dazu</w:t>
      </w:r>
      <w:r w:rsidR="00686CA9">
        <w:rPr>
          <w:sz w:val="28"/>
          <w:szCs w:val="28"/>
        </w:rPr>
        <w:t xml:space="preserve"> bekennen wir uns in jedem Gottesdienst. </w:t>
      </w:r>
    </w:p>
    <w:p w:rsidR="00686CA9" w:rsidRPr="00467A8E" w:rsidRDefault="00686CA9" w:rsidP="00A753FF">
      <w:pPr>
        <w:rPr>
          <w:sz w:val="28"/>
          <w:szCs w:val="28"/>
        </w:rPr>
      </w:pPr>
    </w:p>
    <w:p w:rsidR="00ED7A3C" w:rsidRDefault="008A17D4" w:rsidP="00A753FF">
      <w:pPr>
        <w:rPr>
          <w:sz w:val="28"/>
          <w:szCs w:val="28"/>
        </w:rPr>
      </w:pPr>
      <w:r w:rsidRPr="00467A8E">
        <w:rPr>
          <w:sz w:val="28"/>
          <w:szCs w:val="28"/>
        </w:rPr>
        <w:t xml:space="preserve">Paulus </w:t>
      </w:r>
      <w:r w:rsidR="00686CA9">
        <w:rPr>
          <w:sz w:val="28"/>
          <w:szCs w:val="28"/>
        </w:rPr>
        <w:t xml:space="preserve">verweist </w:t>
      </w:r>
      <w:r w:rsidR="00ED7A3C">
        <w:rPr>
          <w:sz w:val="28"/>
          <w:szCs w:val="28"/>
        </w:rPr>
        <w:t xml:space="preserve">in unserem Predigtabschnitt </w:t>
      </w:r>
      <w:r w:rsidRPr="00467A8E">
        <w:rPr>
          <w:sz w:val="28"/>
          <w:szCs w:val="28"/>
        </w:rPr>
        <w:t xml:space="preserve">sehr auf </w:t>
      </w:r>
      <w:r w:rsidR="009E309D">
        <w:rPr>
          <w:sz w:val="28"/>
          <w:szCs w:val="28"/>
        </w:rPr>
        <w:t xml:space="preserve">das </w:t>
      </w:r>
      <w:r w:rsidRPr="00467A8E">
        <w:rPr>
          <w:sz w:val="28"/>
          <w:szCs w:val="28"/>
        </w:rPr>
        <w:t>Bürgerrecht im Himmel</w:t>
      </w:r>
      <w:r w:rsidR="00686CA9">
        <w:rPr>
          <w:sz w:val="28"/>
          <w:szCs w:val="28"/>
        </w:rPr>
        <w:t xml:space="preserve">. </w:t>
      </w:r>
      <w:r w:rsidRPr="00467A8E">
        <w:rPr>
          <w:sz w:val="28"/>
          <w:szCs w:val="28"/>
        </w:rPr>
        <w:t xml:space="preserve"> </w:t>
      </w:r>
      <w:r w:rsidR="00686CA9">
        <w:rPr>
          <w:sz w:val="28"/>
          <w:szCs w:val="28"/>
        </w:rPr>
        <w:t xml:space="preserve">Doch er </w:t>
      </w:r>
      <w:r w:rsidR="00412935">
        <w:rPr>
          <w:sz w:val="28"/>
          <w:szCs w:val="28"/>
        </w:rPr>
        <w:t xml:space="preserve">nimmt </w:t>
      </w:r>
      <w:r w:rsidR="00582441">
        <w:rPr>
          <w:sz w:val="28"/>
          <w:szCs w:val="28"/>
        </w:rPr>
        <w:t xml:space="preserve">auch </w:t>
      </w:r>
      <w:r w:rsidRPr="00467A8E">
        <w:rPr>
          <w:sz w:val="28"/>
          <w:szCs w:val="28"/>
        </w:rPr>
        <w:t>das Leben auf dieser Erde</w:t>
      </w:r>
      <w:r w:rsidR="00412935">
        <w:rPr>
          <w:sz w:val="28"/>
          <w:szCs w:val="28"/>
        </w:rPr>
        <w:t xml:space="preserve"> ernst. </w:t>
      </w:r>
      <w:r w:rsidRPr="00467A8E">
        <w:rPr>
          <w:sz w:val="28"/>
          <w:szCs w:val="28"/>
        </w:rPr>
        <w:t xml:space="preserve"> </w:t>
      </w:r>
      <w:r w:rsidR="00412935">
        <w:rPr>
          <w:sz w:val="28"/>
          <w:szCs w:val="28"/>
        </w:rPr>
        <w:t xml:space="preserve">Er flüchtet nicht </w:t>
      </w:r>
      <w:r w:rsidRPr="00467A8E">
        <w:rPr>
          <w:sz w:val="28"/>
          <w:szCs w:val="28"/>
        </w:rPr>
        <w:t>ins Jenseits. Er betont</w:t>
      </w:r>
      <w:r w:rsidR="00ED7A3C">
        <w:rPr>
          <w:sz w:val="28"/>
          <w:szCs w:val="28"/>
        </w:rPr>
        <w:t xml:space="preserve"> zu Beginn seines Briefes die Aufgaben, die er hier auf der Erde hat und das</w:t>
      </w:r>
      <w:r w:rsidR="00412935">
        <w:rPr>
          <w:sz w:val="28"/>
          <w:szCs w:val="28"/>
        </w:rPr>
        <w:t>s</w:t>
      </w:r>
      <w:r w:rsidR="00ED7A3C">
        <w:rPr>
          <w:sz w:val="28"/>
          <w:szCs w:val="28"/>
        </w:rPr>
        <w:t xml:space="preserve"> ihm sehr darin liegt, sie zu erfüllen. „Ich werde euch erhalten bleiben. So kann ich dazu beitragen, dass euer Glaube Fortschritte macht und ihr immer mehr Freude daran findet.“ (1,25) </w:t>
      </w:r>
    </w:p>
    <w:p w:rsidR="00412935" w:rsidRDefault="00412935" w:rsidP="00A753FF">
      <w:pPr>
        <w:rPr>
          <w:sz w:val="28"/>
          <w:szCs w:val="28"/>
        </w:rPr>
      </w:pPr>
    </w:p>
    <w:p w:rsidR="00AE56E3" w:rsidRPr="00412935" w:rsidRDefault="009E309D" w:rsidP="00A753FF">
      <w:pPr>
        <w:rPr>
          <w:sz w:val="21"/>
          <w:szCs w:val="28"/>
        </w:rPr>
      </w:pPr>
      <w:r w:rsidRPr="00412935">
        <w:rPr>
          <w:sz w:val="21"/>
          <w:szCs w:val="28"/>
        </w:rPr>
        <w:t xml:space="preserve">Paulus leidet darunter, wenn es in der Gemeinde Uneinigkeit gibt. Deshalb ermahnt er </w:t>
      </w:r>
      <w:proofErr w:type="spellStart"/>
      <w:r w:rsidR="00E12FD3" w:rsidRPr="00412935">
        <w:rPr>
          <w:sz w:val="21"/>
          <w:szCs w:val="28"/>
        </w:rPr>
        <w:t>Evodia</w:t>
      </w:r>
      <w:proofErr w:type="spellEnd"/>
      <w:r w:rsidR="00E12FD3" w:rsidRPr="00412935">
        <w:rPr>
          <w:sz w:val="21"/>
          <w:szCs w:val="28"/>
        </w:rPr>
        <w:t xml:space="preserve"> und </w:t>
      </w:r>
      <w:proofErr w:type="spellStart"/>
      <w:r w:rsidR="00E12FD3" w:rsidRPr="00412935">
        <w:rPr>
          <w:sz w:val="21"/>
          <w:szCs w:val="28"/>
        </w:rPr>
        <w:t>Syntyche</w:t>
      </w:r>
      <w:proofErr w:type="spellEnd"/>
      <w:r w:rsidR="00E12FD3" w:rsidRPr="00412935">
        <w:rPr>
          <w:sz w:val="21"/>
          <w:szCs w:val="28"/>
        </w:rPr>
        <w:t xml:space="preserve">, zwei starke und einflussreiche Frauen, </w:t>
      </w:r>
      <w:r w:rsidRPr="00412935">
        <w:rPr>
          <w:sz w:val="21"/>
          <w:szCs w:val="28"/>
        </w:rPr>
        <w:t xml:space="preserve">sich nicht länger zu streiten. Beide haben </w:t>
      </w:r>
      <w:r w:rsidR="00E12FD3" w:rsidRPr="00412935">
        <w:rPr>
          <w:sz w:val="21"/>
          <w:szCs w:val="28"/>
        </w:rPr>
        <w:t xml:space="preserve">viel Gutes in der Gemeinde </w:t>
      </w:r>
      <w:r w:rsidRPr="00412935">
        <w:rPr>
          <w:sz w:val="21"/>
          <w:szCs w:val="28"/>
        </w:rPr>
        <w:t xml:space="preserve">getan. </w:t>
      </w:r>
      <w:r w:rsidR="00E12FD3" w:rsidRPr="00412935">
        <w:rPr>
          <w:sz w:val="21"/>
          <w:szCs w:val="28"/>
        </w:rPr>
        <w:t xml:space="preserve">Doch es gibt </w:t>
      </w:r>
      <w:r w:rsidR="00AE56E3" w:rsidRPr="00412935">
        <w:rPr>
          <w:sz w:val="21"/>
          <w:szCs w:val="28"/>
        </w:rPr>
        <w:t xml:space="preserve">scheinbar </w:t>
      </w:r>
      <w:r w:rsidR="00E12FD3" w:rsidRPr="00412935">
        <w:rPr>
          <w:sz w:val="21"/>
          <w:szCs w:val="28"/>
        </w:rPr>
        <w:t>eine Sache, in der sie sich</w:t>
      </w:r>
      <w:r w:rsidR="00AE56E3" w:rsidRPr="00412935">
        <w:rPr>
          <w:sz w:val="21"/>
          <w:szCs w:val="28"/>
        </w:rPr>
        <w:t xml:space="preserve"> nicht </w:t>
      </w:r>
      <w:r w:rsidR="00E12FD3" w:rsidRPr="00412935">
        <w:rPr>
          <w:sz w:val="21"/>
          <w:szCs w:val="28"/>
        </w:rPr>
        <w:t xml:space="preserve">einig sind. </w:t>
      </w:r>
      <w:proofErr w:type="spellStart"/>
      <w:r w:rsidR="00E12FD3" w:rsidRPr="00412935">
        <w:rPr>
          <w:sz w:val="21"/>
          <w:szCs w:val="28"/>
        </w:rPr>
        <w:t>Syzygus</w:t>
      </w:r>
      <w:proofErr w:type="spellEnd"/>
      <w:r w:rsidR="00E12FD3" w:rsidRPr="00412935">
        <w:rPr>
          <w:sz w:val="21"/>
          <w:szCs w:val="28"/>
        </w:rPr>
        <w:t xml:space="preserve"> soll sie beraten. </w:t>
      </w:r>
    </w:p>
    <w:p w:rsidR="00AE56E3" w:rsidRDefault="00AE56E3" w:rsidP="00A753FF">
      <w:pPr>
        <w:rPr>
          <w:sz w:val="28"/>
          <w:szCs w:val="28"/>
        </w:rPr>
      </w:pPr>
    </w:p>
    <w:p w:rsidR="005467A1" w:rsidRPr="00467A8E" w:rsidRDefault="00A6170D" w:rsidP="00A753FF">
      <w:pPr>
        <w:rPr>
          <w:sz w:val="28"/>
          <w:szCs w:val="28"/>
        </w:rPr>
      </w:pPr>
      <w:r>
        <w:rPr>
          <w:sz w:val="28"/>
          <w:szCs w:val="28"/>
        </w:rPr>
        <w:t xml:space="preserve">Bei allem Engagement in unserer Gemeinde, in unserem Stadtteil, in unserer Welt, zeichnet uns als </w:t>
      </w:r>
      <w:r w:rsidR="008A17D4" w:rsidRPr="00467A8E">
        <w:rPr>
          <w:sz w:val="28"/>
          <w:szCs w:val="28"/>
        </w:rPr>
        <w:t>Christinnen und Christen aus</w:t>
      </w:r>
      <w:r>
        <w:rPr>
          <w:sz w:val="28"/>
          <w:szCs w:val="28"/>
        </w:rPr>
        <w:t xml:space="preserve">, </w:t>
      </w:r>
      <w:r w:rsidR="008A17D4" w:rsidRPr="00467A8E">
        <w:rPr>
          <w:sz w:val="28"/>
          <w:szCs w:val="28"/>
        </w:rPr>
        <w:t>über diese Welt hinauszudenken</w:t>
      </w:r>
      <w:r w:rsidR="005467A1" w:rsidRPr="00467A8E">
        <w:rPr>
          <w:sz w:val="28"/>
          <w:szCs w:val="28"/>
        </w:rPr>
        <w:t xml:space="preserve">. </w:t>
      </w:r>
      <w:r w:rsidR="00467A8E" w:rsidRPr="00467A8E">
        <w:rPr>
          <w:sz w:val="28"/>
          <w:szCs w:val="28"/>
        </w:rPr>
        <w:t xml:space="preserve">Unsere Hoffnung </w:t>
      </w:r>
      <w:r>
        <w:rPr>
          <w:sz w:val="28"/>
          <w:szCs w:val="28"/>
        </w:rPr>
        <w:t>ist Jesus Christus.</w:t>
      </w:r>
      <w:r w:rsidR="00AE56E3">
        <w:rPr>
          <w:sz w:val="28"/>
          <w:szCs w:val="28"/>
        </w:rPr>
        <w:t xml:space="preserve"> </w:t>
      </w:r>
      <w:r w:rsidR="00A6588F">
        <w:rPr>
          <w:sz w:val="28"/>
          <w:szCs w:val="28"/>
        </w:rPr>
        <w:t>U</w:t>
      </w:r>
      <w:r w:rsidR="00AE56E3">
        <w:rPr>
          <w:sz w:val="28"/>
          <w:szCs w:val="28"/>
        </w:rPr>
        <w:t xml:space="preserve">nsere Namen sind im </w:t>
      </w:r>
      <w:r w:rsidR="00A6588F">
        <w:rPr>
          <w:sz w:val="28"/>
          <w:szCs w:val="28"/>
        </w:rPr>
        <w:t>B</w:t>
      </w:r>
      <w:r w:rsidR="00AE56E3">
        <w:rPr>
          <w:sz w:val="28"/>
          <w:szCs w:val="28"/>
        </w:rPr>
        <w:t>uch des Lebens geschrieben</w:t>
      </w:r>
      <w:r w:rsidR="00A6588F">
        <w:rPr>
          <w:sz w:val="28"/>
          <w:szCs w:val="28"/>
        </w:rPr>
        <w:t xml:space="preserve">. </w:t>
      </w:r>
      <w:r w:rsidR="005467A1" w:rsidRPr="00467A8E">
        <w:rPr>
          <w:sz w:val="28"/>
          <w:szCs w:val="28"/>
        </w:rPr>
        <w:t xml:space="preserve">Das hat etwas sehr Entlastendes: </w:t>
      </w:r>
    </w:p>
    <w:p w:rsidR="00467A8E" w:rsidRPr="00467A8E" w:rsidRDefault="00AE56E3" w:rsidP="00A753FF">
      <w:pPr>
        <w:rPr>
          <w:sz w:val="28"/>
          <w:szCs w:val="28"/>
        </w:rPr>
      </w:pPr>
      <w:r>
        <w:rPr>
          <w:sz w:val="28"/>
          <w:szCs w:val="28"/>
        </w:rPr>
        <w:t xml:space="preserve">Wir müssen nicht alles rausholen, was aus dieser Welt herauszuholen ist. </w:t>
      </w:r>
      <w:r w:rsidR="00806D09" w:rsidRPr="00467A8E">
        <w:rPr>
          <w:sz w:val="28"/>
          <w:szCs w:val="28"/>
        </w:rPr>
        <w:t xml:space="preserve">Wir </w:t>
      </w:r>
      <w:r w:rsidR="00467A8E" w:rsidRPr="00467A8E">
        <w:rPr>
          <w:sz w:val="28"/>
          <w:szCs w:val="28"/>
        </w:rPr>
        <w:t xml:space="preserve">können das Fragmentarische unseres eigenen Lebens bejahen. </w:t>
      </w:r>
    </w:p>
    <w:p w:rsidR="00806D09" w:rsidRPr="00467A8E" w:rsidRDefault="00A6588F" w:rsidP="00A753FF">
      <w:pPr>
        <w:rPr>
          <w:sz w:val="28"/>
          <w:szCs w:val="28"/>
        </w:rPr>
      </w:pPr>
      <w:r>
        <w:rPr>
          <w:sz w:val="28"/>
          <w:szCs w:val="28"/>
        </w:rPr>
        <w:t xml:space="preserve">Denn unser </w:t>
      </w:r>
      <w:r w:rsidR="00AE56E3">
        <w:rPr>
          <w:sz w:val="28"/>
          <w:szCs w:val="28"/>
        </w:rPr>
        <w:t>„</w:t>
      </w:r>
      <w:r w:rsidR="00806D09" w:rsidRPr="00467A8E">
        <w:rPr>
          <w:sz w:val="28"/>
          <w:szCs w:val="28"/>
        </w:rPr>
        <w:t>begrenzte</w:t>
      </w:r>
      <w:r w:rsidR="00412935">
        <w:rPr>
          <w:sz w:val="28"/>
          <w:szCs w:val="28"/>
        </w:rPr>
        <w:t>s</w:t>
      </w:r>
      <w:r w:rsidR="00806D09" w:rsidRPr="00467A8E">
        <w:rPr>
          <w:sz w:val="28"/>
          <w:szCs w:val="28"/>
        </w:rPr>
        <w:t xml:space="preserve"> irdische</w:t>
      </w:r>
      <w:r w:rsidR="00412935">
        <w:rPr>
          <w:sz w:val="28"/>
          <w:szCs w:val="28"/>
        </w:rPr>
        <w:t>s</w:t>
      </w:r>
      <w:r w:rsidR="00806D09" w:rsidRPr="00467A8E">
        <w:rPr>
          <w:sz w:val="28"/>
          <w:szCs w:val="28"/>
        </w:rPr>
        <w:t xml:space="preserve"> Leben ist eingebettet in die Weite der Ewigkeit.</w:t>
      </w:r>
      <w:r w:rsidR="00AE56E3">
        <w:rPr>
          <w:sz w:val="28"/>
          <w:szCs w:val="28"/>
        </w:rPr>
        <w:t>“</w:t>
      </w:r>
    </w:p>
    <w:p w:rsidR="00806D09" w:rsidRPr="00467A8E" w:rsidRDefault="00806D09" w:rsidP="00A753FF">
      <w:pPr>
        <w:rPr>
          <w:sz w:val="28"/>
          <w:szCs w:val="28"/>
        </w:rPr>
      </w:pPr>
    </w:p>
    <w:p w:rsidR="00467A8E" w:rsidRPr="00467A8E" w:rsidRDefault="00806D09" w:rsidP="00806D09">
      <w:pPr>
        <w:rPr>
          <w:sz w:val="28"/>
          <w:szCs w:val="28"/>
        </w:rPr>
      </w:pPr>
      <w:r w:rsidRPr="00467A8E">
        <w:rPr>
          <w:sz w:val="28"/>
          <w:szCs w:val="28"/>
        </w:rPr>
        <w:t>Also darum, liebe Schwestern und Brüder</w:t>
      </w:r>
      <w:r w:rsidR="00412935">
        <w:rPr>
          <w:sz w:val="28"/>
          <w:szCs w:val="28"/>
        </w:rPr>
        <w:t>,</w:t>
      </w:r>
      <w:r w:rsidRPr="00467A8E">
        <w:rPr>
          <w:sz w:val="28"/>
          <w:szCs w:val="28"/>
        </w:rPr>
        <w:t xml:space="preserve"> „haltet unerschütterlich daran fest, dass ihr zum Herrn gehört</w:t>
      </w:r>
      <w:r w:rsidR="00467A8E" w:rsidRPr="00467A8E">
        <w:rPr>
          <w:sz w:val="28"/>
          <w:szCs w:val="28"/>
        </w:rPr>
        <w:t>.“ Ihr dürft euch freuen</w:t>
      </w:r>
      <w:r w:rsidR="00F64F59">
        <w:rPr>
          <w:sz w:val="28"/>
          <w:szCs w:val="28"/>
        </w:rPr>
        <w:t>, immer wieder neu!</w:t>
      </w:r>
    </w:p>
    <w:p w:rsidR="00806D09" w:rsidRPr="00467A8E" w:rsidRDefault="00806D09" w:rsidP="00806D09">
      <w:pPr>
        <w:rPr>
          <w:sz w:val="28"/>
          <w:szCs w:val="28"/>
        </w:rPr>
      </w:pPr>
      <w:r w:rsidRPr="00467A8E">
        <w:rPr>
          <w:sz w:val="28"/>
          <w:szCs w:val="28"/>
        </w:rPr>
        <w:t>Amen</w:t>
      </w:r>
      <w:r w:rsidR="00F64F59">
        <w:rPr>
          <w:sz w:val="28"/>
          <w:szCs w:val="28"/>
        </w:rPr>
        <w:t>.</w:t>
      </w:r>
      <w:bookmarkStart w:id="0" w:name="_GoBack"/>
      <w:bookmarkEnd w:id="0"/>
    </w:p>
    <w:p w:rsidR="00806D09" w:rsidRPr="00467A8E" w:rsidRDefault="00806D09" w:rsidP="00A753FF">
      <w:pPr>
        <w:rPr>
          <w:sz w:val="28"/>
          <w:szCs w:val="28"/>
        </w:rPr>
      </w:pPr>
    </w:p>
    <w:p w:rsidR="008A17D4" w:rsidRPr="00467A8E" w:rsidRDefault="00806D09" w:rsidP="00A753FF">
      <w:pPr>
        <w:rPr>
          <w:sz w:val="28"/>
          <w:szCs w:val="28"/>
        </w:rPr>
      </w:pPr>
      <w:r w:rsidRPr="00467A8E">
        <w:rPr>
          <w:sz w:val="28"/>
          <w:szCs w:val="28"/>
        </w:rPr>
        <w:t>Hei</w:t>
      </w:r>
      <w:r w:rsidR="000A70F2">
        <w:rPr>
          <w:sz w:val="28"/>
          <w:szCs w:val="28"/>
        </w:rPr>
        <w:t xml:space="preserve">ner Mausehund, Pfarrer </w:t>
      </w:r>
    </w:p>
    <w:p w:rsidR="00806D09" w:rsidRPr="00467A8E" w:rsidRDefault="00806D09" w:rsidP="00A753FF">
      <w:pPr>
        <w:rPr>
          <w:sz w:val="28"/>
          <w:szCs w:val="28"/>
        </w:rPr>
      </w:pPr>
    </w:p>
    <w:p w:rsidR="00A6588F" w:rsidRDefault="00A6588F" w:rsidP="00A6588F">
      <w:pPr>
        <w:rPr>
          <w:sz w:val="28"/>
          <w:szCs w:val="28"/>
        </w:rPr>
      </w:pPr>
    </w:p>
    <w:p w:rsidR="00A6588F" w:rsidRDefault="00A6588F" w:rsidP="00A6588F">
      <w:pPr>
        <w:rPr>
          <w:sz w:val="28"/>
          <w:szCs w:val="28"/>
        </w:rPr>
      </w:pPr>
    </w:p>
    <w:p w:rsidR="00200E2E" w:rsidRDefault="00200E2E" w:rsidP="00A753FF"/>
    <w:sectPr w:rsidR="00200E2E" w:rsidSect="007D5293">
      <w:pgSz w:w="11900" w:h="16840"/>
      <w:pgMar w:top="1417" w:right="1417" w:bottom="9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7726"/>
    <w:multiLevelType w:val="hybridMultilevel"/>
    <w:tmpl w:val="B7B8C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0E"/>
    <w:rsid w:val="00025DB7"/>
    <w:rsid w:val="00035BC2"/>
    <w:rsid w:val="00067308"/>
    <w:rsid w:val="0007633A"/>
    <w:rsid w:val="000A70F2"/>
    <w:rsid w:val="000C747E"/>
    <w:rsid w:val="000D32E4"/>
    <w:rsid w:val="000D56CE"/>
    <w:rsid w:val="000D7064"/>
    <w:rsid w:val="000E70FF"/>
    <w:rsid w:val="000F793D"/>
    <w:rsid w:val="00131B7A"/>
    <w:rsid w:val="001C22F4"/>
    <w:rsid w:val="001C5663"/>
    <w:rsid w:val="001E33DB"/>
    <w:rsid w:val="00200E2E"/>
    <w:rsid w:val="00217DBA"/>
    <w:rsid w:val="00242DAE"/>
    <w:rsid w:val="002654BC"/>
    <w:rsid w:val="002A4040"/>
    <w:rsid w:val="003176EF"/>
    <w:rsid w:val="00320156"/>
    <w:rsid w:val="00324D7E"/>
    <w:rsid w:val="00387DAF"/>
    <w:rsid w:val="003F70AC"/>
    <w:rsid w:val="0041178D"/>
    <w:rsid w:val="00412935"/>
    <w:rsid w:val="00422EBD"/>
    <w:rsid w:val="00467A8E"/>
    <w:rsid w:val="004F4895"/>
    <w:rsid w:val="00507C6B"/>
    <w:rsid w:val="005467A1"/>
    <w:rsid w:val="00582441"/>
    <w:rsid w:val="00593790"/>
    <w:rsid w:val="005F2ADF"/>
    <w:rsid w:val="00606D80"/>
    <w:rsid w:val="00645D84"/>
    <w:rsid w:val="00664971"/>
    <w:rsid w:val="00686CA9"/>
    <w:rsid w:val="006F2EC8"/>
    <w:rsid w:val="007513BD"/>
    <w:rsid w:val="00767D6D"/>
    <w:rsid w:val="007837E3"/>
    <w:rsid w:val="00787C2F"/>
    <w:rsid w:val="00795907"/>
    <w:rsid w:val="007A379B"/>
    <w:rsid w:val="007D23CC"/>
    <w:rsid w:val="007D5293"/>
    <w:rsid w:val="007E323D"/>
    <w:rsid w:val="007E3E41"/>
    <w:rsid w:val="00806D09"/>
    <w:rsid w:val="00856E68"/>
    <w:rsid w:val="00861108"/>
    <w:rsid w:val="00874D94"/>
    <w:rsid w:val="008A17D4"/>
    <w:rsid w:val="00924EDC"/>
    <w:rsid w:val="0093753E"/>
    <w:rsid w:val="0098099B"/>
    <w:rsid w:val="009E237D"/>
    <w:rsid w:val="009E309D"/>
    <w:rsid w:val="00A52C5F"/>
    <w:rsid w:val="00A6170D"/>
    <w:rsid w:val="00A6588F"/>
    <w:rsid w:val="00A753FF"/>
    <w:rsid w:val="00A96435"/>
    <w:rsid w:val="00AD3CFB"/>
    <w:rsid w:val="00AE32CC"/>
    <w:rsid w:val="00AE56E3"/>
    <w:rsid w:val="00B61FA4"/>
    <w:rsid w:val="00B67877"/>
    <w:rsid w:val="00B858D3"/>
    <w:rsid w:val="00BC670E"/>
    <w:rsid w:val="00C42918"/>
    <w:rsid w:val="00CC3EBE"/>
    <w:rsid w:val="00D048B6"/>
    <w:rsid w:val="00D170D6"/>
    <w:rsid w:val="00D55D2C"/>
    <w:rsid w:val="00D60FDE"/>
    <w:rsid w:val="00D75502"/>
    <w:rsid w:val="00DF7EC4"/>
    <w:rsid w:val="00E12FD3"/>
    <w:rsid w:val="00E53AC8"/>
    <w:rsid w:val="00E7029C"/>
    <w:rsid w:val="00E80EFF"/>
    <w:rsid w:val="00E92D7F"/>
    <w:rsid w:val="00ED7404"/>
    <w:rsid w:val="00ED7A3C"/>
    <w:rsid w:val="00F34CF7"/>
    <w:rsid w:val="00F64F59"/>
    <w:rsid w:val="00F70F9B"/>
    <w:rsid w:val="00FA7D8D"/>
    <w:rsid w:val="00FB3254"/>
    <w:rsid w:val="00FD4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297C"/>
  <w15:chartTrackingRefBased/>
  <w15:docId w15:val="{53F2C967-59C4-F64A-9172-D79C609E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53FF"/>
    <w:pPr>
      <w:ind w:left="720"/>
      <w:contextualSpacing/>
    </w:pPr>
  </w:style>
  <w:style w:type="paragraph" w:styleId="StandardWeb">
    <w:name w:val="Normal (Web)"/>
    <w:basedOn w:val="Standard"/>
    <w:uiPriority w:val="99"/>
    <w:semiHidden/>
    <w:unhideWhenUsed/>
    <w:rsid w:val="000A70F2"/>
    <w:pPr>
      <w:spacing w:before="100" w:beforeAutospacing="1" w:after="100" w:afterAutospacing="1"/>
    </w:pPr>
    <w:rPr>
      <w:rFonts w:ascii="Times New Roman" w:eastAsia="Times New Roman" w:hAnsi="Times New Roman" w:cs="Times New Roman"/>
      <w:lang w:eastAsia="de-DE"/>
    </w:rPr>
  </w:style>
  <w:style w:type="character" w:customStyle="1" w:styleId="verse">
    <w:name w:val="verse"/>
    <w:basedOn w:val="Absatz-Standardschriftart"/>
    <w:rsid w:val="000A70F2"/>
  </w:style>
  <w:style w:type="character" w:styleId="Hyperlink">
    <w:name w:val="Hyperlink"/>
    <w:basedOn w:val="Absatz-Standardschriftart"/>
    <w:uiPriority w:val="99"/>
    <w:semiHidden/>
    <w:unhideWhenUsed/>
    <w:rsid w:val="000A70F2"/>
    <w:rPr>
      <w:color w:val="0000FF"/>
      <w:u w:val="single"/>
    </w:rPr>
  </w:style>
  <w:style w:type="character" w:customStyle="1" w:styleId="apple-converted-space">
    <w:name w:val="apple-converted-space"/>
    <w:basedOn w:val="Absatz-Standardschriftart"/>
    <w:rsid w:val="000A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ibel.de/lightbox/basisbibel/sachwort/sachwort/anzeigen/details/himmel-2/" TargetMode="External"/><Relationship Id="rId13" Type="http://schemas.openxmlformats.org/officeDocument/2006/relationships/hyperlink" Target="https://www.die-bibel.de/lightbox/basisbibel/sachwort/sachwort/anzeigen/details/bruder-schwes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e-bibel.de/lightbox/basisbibel/sachwort/sachwort/anzeigen/details/christusmessias/" TargetMode="External"/><Relationship Id="rId12" Type="http://schemas.openxmlformats.org/officeDocument/2006/relationships/hyperlink" Target="https://www.die-bibel.de/lightbox/basisbibel/sachwort/sachwort/anzeigen/details/herrlichkeit-1/" TargetMode="External"/><Relationship Id="rId17" Type="http://schemas.openxmlformats.org/officeDocument/2006/relationships/hyperlink" Target="https://www.die-bibel.de/lightbox/basisbibel/sachwort/sachwort/anzeigen/details/herr-jesus-christus/" TargetMode="External"/><Relationship Id="rId2" Type="http://schemas.openxmlformats.org/officeDocument/2006/relationships/styles" Target="styles.xml"/><Relationship Id="rId16" Type="http://schemas.openxmlformats.org/officeDocument/2006/relationships/hyperlink" Target="https://www.die-bibel.de/lightbox/basisbibel/sachwort/sachwort/anzeigen/details/herr-jesus-christus/" TargetMode="External"/><Relationship Id="rId1" Type="http://schemas.openxmlformats.org/officeDocument/2006/relationships/numbering" Target="numbering.xml"/><Relationship Id="rId6" Type="http://schemas.openxmlformats.org/officeDocument/2006/relationships/hyperlink" Target="https://www.die-bibel.de/lightbox/basisbibel/sachwort/sachwort/anzeigen/details/kreuz-kreuzigung-1/" TargetMode="External"/><Relationship Id="rId11" Type="http://schemas.openxmlformats.org/officeDocument/2006/relationships/hyperlink" Target="https://www.die-bibel.de/lightbox/basisbibel/sachwort/sachwort/anzeigen/details/christusmessias/" TargetMode="External"/><Relationship Id="rId5" Type="http://schemas.openxmlformats.org/officeDocument/2006/relationships/hyperlink" Target="https://www.die-bibel.de/lightbox/basisbibel/sachwort/sachwort/anzeigen/details/bruder-schwester/" TargetMode="External"/><Relationship Id="rId15" Type="http://schemas.openxmlformats.org/officeDocument/2006/relationships/hyperlink" Target="https://www.die-bibel.de/lightbox/basisbibel/sachwort/sachwort/anzeigen/details/herr-jesus-christus/" TargetMode="External"/><Relationship Id="rId10" Type="http://schemas.openxmlformats.org/officeDocument/2006/relationships/hyperlink" Target="https://www.die-bibel.de/lightbox/basisbibel/sachwort/sachwort/anzeigen/details/jesus-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e-bibel.de/lightbox/basisbibel/sachwort/sachwort/anzeigen/details/herr-jesus-christus/" TargetMode="External"/><Relationship Id="rId14" Type="http://schemas.openxmlformats.org/officeDocument/2006/relationships/hyperlink" Target="https://www.die-bibel.de/lightbox/basisbibel/sachwort/sachwort/anzeigen/details/kranz-siegeskra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9720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84</cp:revision>
  <cp:lastPrinted>2020-05-15T12:28:00Z</cp:lastPrinted>
  <dcterms:created xsi:type="dcterms:W3CDTF">2020-04-27T08:27:00Z</dcterms:created>
  <dcterms:modified xsi:type="dcterms:W3CDTF">2020-05-15T12:35:00Z</dcterms:modified>
</cp:coreProperties>
</file>